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A87329" w14:textId="33E1BD87" w:rsidR="00441D21" w:rsidRDefault="00441D21" w:rsidP="00624303">
      <w:pPr>
        <w:widowControl w:val="0"/>
        <w:autoSpaceDE w:val="0"/>
        <w:autoSpaceDN w:val="0"/>
        <w:adjustRightInd w:val="0"/>
        <w:spacing w:after="0" w:line="225" w:lineRule="exact"/>
        <w:ind w:left="835" w:hanging="835"/>
        <w:jc w:val="center"/>
        <w:rPr>
          <w:rFonts w:ascii="Times New Roman" w:eastAsia="Times New Roman" w:hAnsi="Times New Roman"/>
          <w:b/>
          <w:sz w:val="21"/>
          <w:szCs w:val="21"/>
          <w:u w:val="single"/>
          <w:lang w:eastAsia="it-IT"/>
        </w:rPr>
      </w:pPr>
      <w:r>
        <w:rPr>
          <w:rFonts w:ascii="Times New Roman" w:eastAsia="Times New Roman" w:hAnsi="Times New Roman"/>
          <w:b/>
          <w:sz w:val="21"/>
          <w:szCs w:val="21"/>
          <w:u w:val="single"/>
          <w:lang w:eastAsia="it-IT"/>
        </w:rPr>
        <w:t>ALL</w:t>
      </w:r>
      <w:bookmarkStart w:id="0" w:name="_GoBack"/>
      <w:bookmarkEnd w:id="0"/>
      <w:r>
        <w:rPr>
          <w:rFonts w:ascii="Times New Roman" w:eastAsia="Times New Roman" w:hAnsi="Times New Roman"/>
          <w:b/>
          <w:sz w:val="21"/>
          <w:szCs w:val="21"/>
          <w:u w:val="single"/>
          <w:lang w:eastAsia="it-IT"/>
        </w:rPr>
        <w:t>. A/DOC</w:t>
      </w:r>
    </w:p>
    <w:p w14:paraId="4C56AAC2" w14:textId="77777777" w:rsidR="00441D21" w:rsidRDefault="00441D21" w:rsidP="00624303">
      <w:pPr>
        <w:widowControl w:val="0"/>
        <w:autoSpaceDE w:val="0"/>
        <w:autoSpaceDN w:val="0"/>
        <w:adjustRightInd w:val="0"/>
        <w:spacing w:after="0" w:line="225" w:lineRule="exact"/>
        <w:ind w:left="835" w:hanging="835"/>
        <w:jc w:val="center"/>
        <w:rPr>
          <w:rFonts w:ascii="Times New Roman" w:eastAsia="Times New Roman" w:hAnsi="Times New Roman"/>
          <w:b/>
          <w:sz w:val="21"/>
          <w:szCs w:val="21"/>
          <w:u w:val="single"/>
          <w:lang w:eastAsia="it-IT"/>
        </w:rPr>
      </w:pPr>
    </w:p>
    <w:p w14:paraId="6B01F83D" w14:textId="385EE742" w:rsidR="00624303" w:rsidRPr="006B6336" w:rsidRDefault="00624303" w:rsidP="00624303">
      <w:pPr>
        <w:widowControl w:val="0"/>
        <w:autoSpaceDE w:val="0"/>
        <w:autoSpaceDN w:val="0"/>
        <w:adjustRightInd w:val="0"/>
        <w:spacing w:after="0" w:line="225" w:lineRule="exact"/>
        <w:ind w:left="835" w:hanging="835"/>
        <w:jc w:val="center"/>
        <w:rPr>
          <w:rFonts w:ascii="Times New Roman" w:eastAsia="Times New Roman" w:hAnsi="Times New Roman"/>
          <w:b/>
          <w:sz w:val="21"/>
          <w:szCs w:val="21"/>
          <w:u w:val="single"/>
          <w:lang w:eastAsia="it-IT"/>
        </w:rPr>
      </w:pPr>
      <w:r w:rsidRPr="006B6336">
        <w:rPr>
          <w:rFonts w:ascii="Times New Roman" w:eastAsia="Times New Roman" w:hAnsi="Times New Roman"/>
          <w:b/>
          <w:sz w:val="21"/>
          <w:szCs w:val="21"/>
          <w:u w:val="single"/>
          <w:lang w:eastAsia="it-IT"/>
        </w:rPr>
        <w:t xml:space="preserve">SCHEDA PER L'INDIVIDUAZIONE DEI </w:t>
      </w:r>
      <w:r w:rsidR="00D11ACC" w:rsidRPr="006B6336">
        <w:rPr>
          <w:rFonts w:ascii="Times New Roman" w:eastAsia="Times New Roman" w:hAnsi="Times New Roman"/>
          <w:b/>
          <w:sz w:val="21"/>
          <w:szCs w:val="21"/>
          <w:u w:val="single"/>
          <w:lang w:eastAsia="it-IT"/>
        </w:rPr>
        <w:t>DOC</w:t>
      </w:r>
      <w:r w:rsidR="00EF6D2A" w:rsidRPr="006B6336">
        <w:rPr>
          <w:rFonts w:ascii="Times New Roman" w:eastAsia="Times New Roman" w:hAnsi="Times New Roman"/>
          <w:b/>
          <w:sz w:val="21"/>
          <w:szCs w:val="21"/>
          <w:u w:val="single"/>
          <w:lang w:eastAsia="it-IT"/>
        </w:rPr>
        <w:t xml:space="preserve">ENTI </w:t>
      </w:r>
      <w:proofErr w:type="gramStart"/>
      <w:r w:rsidR="00EF6D2A" w:rsidRPr="006B6336">
        <w:rPr>
          <w:rFonts w:ascii="Times New Roman" w:eastAsia="Times New Roman" w:hAnsi="Times New Roman"/>
          <w:b/>
          <w:sz w:val="21"/>
          <w:szCs w:val="21"/>
          <w:u w:val="single"/>
          <w:lang w:eastAsia="it-IT"/>
        </w:rPr>
        <w:t>SOPRANNUMERARI</w:t>
      </w:r>
      <w:r w:rsidR="00835E62" w:rsidRPr="006B6336">
        <w:rPr>
          <w:rFonts w:ascii="Times New Roman" w:eastAsia="Times New Roman" w:hAnsi="Times New Roman"/>
          <w:b/>
          <w:sz w:val="21"/>
          <w:szCs w:val="21"/>
          <w:u w:val="single"/>
          <w:lang w:eastAsia="it-IT"/>
        </w:rPr>
        <w:t xml:space="preserve"> </w:t>
      </w:r>
      <w:r w:rsidR="00502B1B" w:rsidRPr="006B6336">
        <w:rPr>
          <w:rFonts w:ascii="Times New Roman" w:eastAsia="Times New Roman" w:hAnsi="Times New Roman"/>
          <w:b/>
          <w:sz w:val="21"/>
          <w:szCs w:val="21"/>
          <w:u w:val="single"/>
          <w:lang w:eastAsia="it-IT"/>
        </w:rPr>
        <w:t xml:space="preserve"> A.S.</w:t>
      </w:r>
      <w:proofErr w:type="gramEnd"/>
      <w:r w:rsidR="00502B1B" w:rsidRPr="006B6336">
        <w:rPr>
          <w:rFonts w:ascii="Times New Roman" w:eastAsia="Times New Roman" w:hAnsi="Times New Roman"/>
          <w:b/>
          <w:sz w:val="21"/>
          <w:szCs w:val="21"/>
          <w:u w:val="single"/>
          <w:lang w:eastAsia="it-IT"/>
        </w:rPr>
        <w:t xml:space="preserve"> 202</w:t>
      </w:r>
      <w:r w:rsidR="006D0FF8">
        <w:rPr>
          <w:rFonts w:ascii="Times New Roman" w:eastAsia="Times New Roman" w:hAnsi="Times New Roman"/>
          <w:b/>
          <w:sz w:val="21"/>
          <w:szCs w:val="21"/>
          <w:u w:val="single"/>
          <w:lang w:eastAsia="it-IT"/>
        </w:rPr>
        <w:t>2</w:t>
      </w:r>
      <w:r w:rsidR="00502B1B" w:rsidRPr="006B6336">
        <w:rPr>
          <w:rFonts w:ascii="Times New Roman" w:eastAsia="Times New Roman" w:hAnsi="Times New Roman"/>
          <w:b/>
          <w:sz w:val="21"/>
          <w:szCs w:val="21"/>
          <w:u w:val="single"/>
          <w:lang w:eastAsia="it-IT"/>
        </w:rPr>
        <w:t>/202</w:t>
      </w:r>
      <w:r w:rsidR="006D0FF8">
        <w:rPr>
          <w:rFonts w:ascii="Times New Roman" w:eastAsia="Times New Roman" w:hAnsi="Times New Roman"/>
          <w:b/>
          <w:sz w:val="21"/>
          <w:szCs w:val="21"/>
          <w:u w:val="single"/>
          <w:lang w:eastAsia="it-IT"/>
        </w:rPr>
        <w:t>3</w:t>
      </w:r>
    </w:p>
    <w:p w14:paraId="459D2C54" w14:textId="77777777" w:rsidR="00624303" w:rsidRPr="00B2622D" w:rsidRDefault="00624303" w:rsidP="00624303">
      <w:pPr>
        <w:widowControl w:val="0"/>
        <w:autoSpaceDE w:val="0"/>
        <w:autoSpaceDN w:val="0"/>
        <w:adjustRightInd w:val="0"/>
        <w:spacing w:after="0" w:line="225" w:lineRule="exact"/>
        <w:ind w:left="835"/>
        <w:jc w:val="center"/>
        <w:rPr>
          <w:rFonts w:ascii="Times New Roman" w:eastAsia="Times New Roman" w:hAnsi="Times New Roman"/>
          <w:sz w:val="21"/>
          <w:szCs w:val="21"/>
          <w:lang w:eastAsia="it-IT"/>
        </w:rPr>
      </w:pPr>
    </w:p>
    <w:p w14:paraId="39BA6935"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r>
        <w:rPr>
          <w:rFonts w:ascii="Times New Roman" w:eastAsia="Times New Roman" w:hAnsi="Times New Roman"/>
          <w:sz w:val="20"/>
          <w:szCs w:val="20"/>
          <w:lang w:eastAsia="it-IT"/>
        </w:rPr>
        <w:t>Il/La sottoscritto/</w:t>
      </w:r>
      <w:proofErr w:type="gramStart"/>
      <w:r>
        <w:rPr>
          <w:rFonts w:ascii="Times New Roman" w:eastAsia="Times New Roman" w:hAnsi="Times New Roman"/>
          <w:sz w:val="20"/>
          <w:szCs w:val="20"/>
          <w:lang w:eastAsia="it-IT"/>
        </w:rPr>
        <w:t>a  ...........................................................................</w:t>
      </w:r>
      <w:proofErr w:type="gramEnd"/>
      <w:r>
        <w:rPr>
          <w:rFonts w:ascii="Times New Roman" w:eastAsia="Times New Roman" w:hAnsi="Times New Roman"/>
          <w:sz w:val="20"/>
          <w:szCs w:val="20"/>
          <w:lang w:eastAsia="it-IT"/>
        </w:rPr>
        <w:t>nato/a ............................................(prov................)</w:t>
      </w:r>
    </w:p>
    <w:p w14:paraId="3F62F62A"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r>
        <w:rPr>
          <w:rFonts w:ascii="Times New Roman" w:eastAsia="Times New Roman" w:hAnsi="Times New Roman"/>
          <w:sz w:val="20"/>
          <w:szCs w:val="20"/>
          <w:lang w:eastAsia="it-IT"/>
        </w:rPr>
        <w:t>Il .......................................residente in ...........................................................................................................................</w:t>
      </w:r>
    </w:p>
    <w:p w14:paraId="528A6FEA"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r>
        <w:rPr>
          <w:rFonts w:ascii="Times New Roman" w:eastAsia="Times New Roman" w:hAnsi="Times New Roman"/>
          <w:sz w:val="20"/>
          <w:szCs w:val="20"/>
          <w:lang w:eastAsia="it-IT"/>
        </w:rPr>
        <w:t xml:space="preserve">Insegnante di scuola.............................................................................................(cl.di </w:t>
      </w:r>
      <w:proofErr w:type="spellStart"/>
      <w:r>
        <w:rPr>
          <w:rFonts w:ascii="Times New Roman" w:eastAsia="Times New Roman" w:hAnsi="Times New Roman"/>
          <w:sz w:val="20"/>
          <w:szCs w:val="20"/>
          <w:lang w:eastAsia="it-IT"/>
        </w:rPr>
        <w:t>conc</w:t>
      </w:r>
      <w:proofErr w:type="spellEnd"/>
      <w:r>
        <w:rPr>
          <w:rFonts w:ascii="Times New Roman" w:eastAsia="Times New Roman" w:hAnsi="Times New Roman"/>
          <w:sz w:val="20"/>
          <w:szCs w:val="20"/>
          <w:lang w:eastAsia="it-IT"/>
        </w:rPr>
        <w:t>..................)</w:t>
      </w:r>
    </w:p>
    <w:p w14:paraId="23F448DD"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r>
        <w:rPr>
          <w:rFonts w:ascii="Times New Roman" w:eastAsia="Times New Roman" w:hAnsi="Times New Roman"/>
          <w:sz w:val="20"/>
          <w:szCs w:val="20"/>
          <w:lang w:eastAsia="it-IT"/>
        </w:rPr>
        <w:t xml:space="preserve">titolare presso </w:t>
      </w:r>
      <w:smartTag w:uri="urn:schemas-microsoft-com:office:smarttags" w:element="PersonName">
        <w:smartTagPr>
          <w:attr w:name="ProductID" w:val="la Scuola.."/>
        </w:smartTagPr>
        <w:r>
          <w:rPr>
            <w:rFonts w:ascii="Times New Roman" w:eastAsia="Times New Roman" w:hAnsi="Times New Roman"/>
            <w:sz w:val="20"/>
            <w:szCs w:val="20"/>
            <w:lang w:eastAsia="it-IT"/>
          </w:rPr>
          <w:t>la Scuola..</w:t>
        </w:r>
      </w:smartTag>
      <w:r>
        <w:rPr>
          <w:rFonts w:ascii="Times New Roman" w:eastAsia="Times New Roman" w:hAnsi="Times New Roman"/>
          <w:sz w:val="20"/>
          <w:szCs w:val="20"/>
          <w:lang w:eastAsia="it-IT"/>
        </w:rPr>
        <w:t xml:space="preserve">........................................................................di............................dall’A.S................. </w:t>
      </w:r>
      <w:proofErr w:type="gramStart"/>
      <w:r>
        <w:rPr>
          <w:rFonts w:ascii="Times New Roman" w:eastAsia="Times New Roman" w:hAnsi="Times New Roman"/>
          <w:sz w:val="20"/>
          <w:szCs w:val="20"/>
          <w:lang w:eastAsia="it-IT"/>
        </w:rPr>
        <w:t>con</w:t>
      </w:r>
      <w:proofErr w:type="gramEnd"/>
      <w:r>
        <w:rPr>
          <w:rFonts w:ascii="Times New Roman" w:eastAsia="Times New Roman" w:hAnsi="Times New Roman"/>
          <w:sz w:val="20"/>
          <w:szCs w:val="20"/>
          <w:lang w:eastAsia="it-IT"/>
        </w:rPr>
        <w:t xml:space="preserve"> </w:t>
      </w:r>
      <w:proofErr w:type="spellStart"/>
      <w:r>
        <w:rPr>
          <w:rFonts w:ascii="Times New Roman" w:eastAsia="Times New Roman" w:hAnsi="Times New Roman"/>
          <w:sz w:val="20"/>
          <w:szCs w:val="20"/>
          <w:lang w:eastAsia="it-IT"/>
        </w:rPr>
        <w:t>dec</w:t>
      </w:r>
      <w:proofErr w:type="spellEnd"/>
      <w:r>
        <w:rPr>
          <w:rFonts w:ascii="Times New Roman" w:eastAsia="Times New Roman" w:hAnsi="Times New Roman"/>
          <w:sz w:val="20"/>
          <w:szCs w:val="20"/>
          <w:lang w:eastAsia="it-IT"/>
        </w:rPr>
        <w:t xml:space="preserve"> giuridica  dal ........../............/.........</w:t>
      </w:r>
    </w:p>
    <w:p w14:paraId="6D9C0C7E"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r w:rsidRPr="00B2622D">
        <w:rPr>
          <w:rFonts w:ascii="Times New Roman" w:eastAsia="Times New Roman" w:hAnsi="Times New Roman"/>
          <w:sz w:val="20"/>
          <w:szCs w:val="20"/>
          <w:lang w:eastAsia="it-IT"/>
        </w:rPr>
        <w:t xml:space="preserve">immesso in ruolo ai sensi </w:t>
      </w:r>
      <w:r w:rsidRPr="00B2622D">
        <w:rPr>
          <w:rFonts w:ascii="Times New Roman" w:eastAsia="Times New Roman" w:hAnsi="Times New Roman"/>
          <w:sz w:val="20"/>
          <w:szCs w:val="20"/>
          <w:lang w:eastAsia="it-IT"/>
        </w:rPr>
        <w:tab/>
        <w:t>con effettiva assunzione in servizio dal ……\......\...................  ai fini della formulazione d</w:t>
      </w:r>
      <w:r>
        <w:rPr>
          <w:rFonts w:ascii="Times New Roman" w:eastAsia="Times New Roman" w:hAnsi="Times New Roman"/>
          <w:sz w:val="20"/>
          <w:szCs w:val="20"/>
          <w:lang w:eastAsia="it-IT"/>
        </w:rPr>
        <w:t>ella graduatoria dichiara sotto</w:t>
      </w:r>
      <w:r w:rsidRPr="00B2622D">
        <w:rPr>
          <w:rFonts w:ascii="Times New Roman" w:eastAsia="Times New Roman" w:hAnsi="Times New Roman"/>
          <w:sz w:val="20"/>
          <w:szCs w:val="20"/>
          <w:lang w:eastAsia="it-IT"/>
        </w:rPr>
        <w:t xml:space="preserve"> la propria responsabilità:</w:t>
      </w:r>
    </w:p>
    <w:p w14:paraId="16981F2F"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p>
    <w:tbl>
      <w:tblPr>
        <w:tblW w:w="5000" w:type="pct"/>
        <w:jc w:val="center"/>
        <w:tblLayout w:type="fixed"/>
        <w:tblCellMar>
          <w:left w:w="0" w:type="dxa"/>
          <w:right w:w="0" w:type="dxa"/>
        </w:tblCellMar>
        <w:tblLook w:val="0000" w:firstRow="0" w:lastRow="0" w:firstColumn="0" w:lastColumn="0" w:noHBand="0" w:noVBand="0"/>
      </w:tblPr>
      <w:tblGrid>
        <w:gridCol w:w="7220"/>
        <w:gridCol w:w="536"/>
        <w:gridCol w:w="666"/>
        <w:gridCol w:w="1206"/>
      </w:tblGrid>
      <w:tr w:rsidR="00624303" w:rsidRPr="00B2622D" w14:paraId="639DB62D" w14:textId="77777777" w:rsidTr="00B76B0C">
        <w:trPr>
          <w:jc w:val="center"/>
        </w:trPr>
        <w:tc>
          <w:tcPr>
            <w:tcW w:w="7236" w:type="dxa"/>
            <w:tcBorders>
              <w:top w:val="single" w:sz="4" w:space="0" w:color="auto"/>
              <w:left w:val="single" w:sz="4" w:space="0" w:color="auto"/>
              <w:right w:val="single" w:sz="4" w:space="0" w:color="auto"/>
            </w:tcBorders>
            <w:vAlign w:val="center"/>
          </w:tcPr>
          <w:p w14:paraId="64F106A5"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da compilare a cura dell'interessato </w:t>
            </w:r>
          </w:p>
        </w:tc>
        <w:tc>
          <w:tcPr>
            <w:tcW w:w="537" w:type="dxa"/>
            <w:tcBorders>
              <w:top w:val="single" w:sz="4" w:space="0" w:color="auto"/>
              <w:left w:val="single" w:sz="4" w:space="0" w:color="auto"/>
              <w:right w:val="single" w:sz="4" w:space="0" w:color="auto"/>
            </w:tcBorders>
            <w:vAlign w:val="center"/>
          </w:tcPr>
          <w:p w14:paraId="0D98C71B" w14:textId="77777777" w:rsidR="00624303" w:rsidRPr="00B2622D" w:rsidRDefault="00624303" w:rsidP="00624303">
            <w:pPr>
              <w:widowControl w:val="0"/>
              <w:autoSpaceDE w:val="0"/>
              <w:autoSpaceDN w:val="0"/>
              <w:adjustRightInd w:val="0"/>
              <w:spacing w:after="0" w:line="240" w:lineRule="auto"/>
              <w:ind w:left="14"/>
              <w:jc w:val="center"/>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Anni </w:t>
            </w:r>
          </w:p>
        </w:tc>
        <w:tc>
          <w:tcPr>
            <w:tcW w:w="667" w:type="dxa"/>
            <w:tcBorders>
              <w:top w:val="single" w:sz="4" w:space="0" w:color="auto"/>
              <w:left w:val="single" w:sz="4" w:space="0" w:color="auto"/>
              <w:right w:val="single" w:sz="4" w:space="0" w:color="auto"/>
            </w:tcBorders>
            <w:vAlign w:val="center"/>
          </w:tcPr>
          <w:p w14:paraId="391AFE26" w14:textId="77777777" w:rsidR="00624303" w:rsidRPr="00B2622D" w:rsidRDefault="00624303" w:rsidP="00624303">
            <w:pPr>
              <w:widowControl w:val="0"/>
              <w:autoSpaceDE w:val="0"/>
              <w:autoSpaceDN w:val="0"/>
              <w:adjustRightInd w:val="0"/>
              <w:spacing w:after="0" w:line="240" w:lineRule="auto"/>
              <w:ind w:left="14"/>
              <w:jc w:val="center"/>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Punti </w:t>
            </w:r>
          </w:p>
        </w:tc>
        <w:tc>
          <w:tcPr>
            <w:tcW w:w="1208" w:type="dxa"/>
            <w:tcBorders>
              <w:top w:val="single" w:sz="4" w:space="0" w:color="auto"/>
              <w:left w:val="single" w:sz="4" w:space="0" w:color="auto"/>
              <w:right w:val="single" w:sz="4" w:space="0" w:color="auto"/>
            </w:tcBorders>
            <w:vAlign w:val="center"/>
          </w:tcPr>
          <w:p w14:paraId="5B94B924" w14:textId="77777777" w:rsidR="00624303" w:rsidRPr="00B2622D" w:rsidRDefault="00624303" w:rsidP="00624303">
            <w:pPr>
              <w:widowControl w:val="0"/>
              <w:autoSpaceDE w:val="0"/>
              <w:autoSpaceDN w:val="0"/>
              <w:adjustRightInd w:val="0"/>
              <w:spacing w:after="0" w:line="240" w:lineRule="auto"/>
              <w:ind w:left="48"/>
              <w:jc w:val="center"/>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Riservato al </w:t>
            </w:r>
          </w:p>
          <w:p w14:paraId="738F82E6" w14:textId="77777777" w:rsidR="00624303" w:rsidRPr="00B2622D" w:rsidRDefault="00624303" w:rsidP="00624303">
            <w:pPr>
              <w:widowControl w:val="0"/>
              <w:autoSpaceDE w:val="0"/>
              <w:autoSpaceDN w:val="0"/>
              <w:adjustRightInd w:val="0"/>
              <w:spacing w:after="0" w:line="240" w:lineRule="auto"/>
              <w:ind w:left="48"/>
              <w:jc w:val="center"/>
              <w:rPr>
                <w:rFonts w:ascii="Times New Roman" w:eastAsia="Times New Roman" w:hAnsi="Times New Roman"/>
                <w:sz w:val="18"/>
                <w:szCs w:val="18"/>
                <w:lang w:eastAsia="it-IT"/>
              </w:rPr>
            </w:pPr>
            <w:proofErr w:type="spellStart"/>
            <w:r w:rsidRPr="00B2622D">
              <w:rPr>
                <w:rFonts w:ascii="Times New Roman" w:eastAsia="Times New Roman" w:hAnsi="Times New Roman"/>
                <w:sz w:val="18"/>
                <w:szCs w:val="18"/>
                <w:lang w:eastAsia="it-IT"/>
              </w:rPr>
              <w:t>Dir.Scol</w:t>
            </w:r>
            <w:proofErr w:type="spellEnd"/>
            <w:r w:rsidRPr="00B2622D">
              <w:rPr>
                <w:rFonts w:ascii="Times New Roman" w:eastAsia="Times New Roman" w:hAnsi="Times New Roman"/>
                <w:sz w:val="18"/>
                <w:szCs w:val="18"/>
                <w:lang w:eastAsia="it-IT"/>
              </w:rPr>
              <w:t xml:space="preserve">. </w:t>
            </w:r>
          </w:p>
        </w:tc>
      </w:tr>
      <w:tr w:rsidR="00624303" w:rsidRPr="00B2622D" w14:paraId="359317D3" w14:textId="77777777" w:rsidTr="00B76B0C">
        <w:trPr>
          <w:jc w:val="center"/>
        </w:trPr>
        <w:tc>
          <w:tcPr>
            <w:tcW w:w="7236" w:type="dxa"/>
            <w:tcBorders>
              <w:top w:val="single" w:sz="4" w:space="0" w:color="auto"/>
              <w:left w:val="single" w:sz="4" w:space="0" w:color="auto"/>
              <w:bottom w:val="single" w:sz="4" w:space="0" w:color="auto"/>
              <w:right w:val="single" w:sz="4" w:space="0" w:color="auto"/>
            </w:tcBorders>
            <w:vAlign w:val="center"/>
          </w:tcPr>
          <w:p w14:paraId="3462C9AB"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I - ANZIANITÀ DI SERVIZIO: </w:t>
            </w:r>
          </w:p>
        </w:tc>
        <w:tc>
          <w:tcPr>
            <w:tcW w:w="537" w:type="dxa"/>
            <w:tcBorders>
              <w:top w:val="single" w:sz="4" w:space="0" w:color="auto"/>
              <w:left w:val="single" w:sz="4" w:space="0" w:color="auto"/>
              <w:bottom w:val="single" w:sz="4" w:space="0" w:color="auto"/>
              <w:right w:val="single" w:sz="4" w:space="0" w:color="auto"/>
            </w:tcBorders>
            <w:vAlign w:val="center"/>
          </w:tcPr>
          <w:p w14:paraId="4CDF7F7C"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single" w:sz="4" w:space="0" w:color="auto"/>
              <w:left w:val="single" w:sz="4" w:space="0" w:color="auto"/>
              <w:bottom w:val="single" w:sz="4" w:space="0" w:color="auto"/>
              <w:right w:val="single" w:sz="4" w:space="0" w:color="auto"/>
            </w:tcBorders>
            <w:vAlign w:val="center"/>
          </w:tcPr>
          <w:p w14:paraId="352A9422"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single" w:sz="4" w:space="0" w:color="auto"/>
              <w:left w:val="single" w:sz="4" w:space="0" w:color="auto"/>
              <w:bottom w:val="single" w:sz="4" w:space="0" w:color="auto"/>
              <w:right w:val="single" w:sz="4" w:space="0" w:color="auto"/>
            </w:tcBorders>
            <w:vAlign w:val="center"/>
          </w:tcPr>
          <w:p w14:paraId="3D81BF42"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71C975B8" w14:textId="77777777" w:rsidTr="00B76B0C">
        <w:trPr>
          <w:jc w:val="center"/>
        </w:trPr>
        <w:tc>
          <w:tcPr>
            <w:tcW w:w="7236" w:type="dxa"/>
            <w:vMerge w:val="restart"/>
            <w:tcBorders>
              <w:top w:val="single" w:sz="4" w:space="0" w:color="auto"/>
              <w:left w:val="single" w:sz="4" w:space="0" w:color="auto"/>
              <w:right w:val="single" w:sz="4" w:space="0" w:color="auto"/>
            </w:tcBorders>
            <w:vAlign w:val="center"/>
          </w:tcPr>
          <w:p w14:paraId="6705D31D"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A)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per ogni anno di servizio comunque prestato, successivamente alla decorrenza </w:t>
            </w:r>
            <w:proofErr w:type="gramStart"/>
            <w:r w:rsidRPr="00B2622D">
              <w:rPr>
                <w:rFonts w:ascii="Times New Roman" w:eastAsia="Times New Roman" w:hAnsi="Times New Roman"/>
                <w:sz w:val="18"/>
                <w:szCs w:val="18"/>
                <w:lang w:eastAsia="it-IT"/>
              </w:rPr>
              <w:t xml:space="preserve">giuridica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della</w:t>
            </w:r>
            <w:proofErr w:type="gramEnd"/>
            <w:r w:rsidRPr="00B2622D">
              <w:rPr>
                <w:rFonts w:ascii="Times New Roman" w:eastAsia="Times New Roman" w:hAnsi="Times New Roman"/>
                <w:sz w:val="18"/>
                <w:szCs w:val="18"/>
                <w:lang w:eastAsia="it-IT"/>
              </w:rPr>
              <w:t xml:space="preserve"> nomina, nel ruolo di appartenenza</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w:t>
            </w:r>
            <w:r>
              <w:rPr>
                <w:rFonts w:ascii="Times New Roman" w:eastAsia="Times New Roman" w:hAnsi="Times New Roman"/>
                <w:sz w:val="18"/>
                <w:szCs w:val="18"/>
                <w:lang w:eastAsia="it-IT"/>
              </w:rPr>
              <w:t>1</w:t>
            </w:r>
            <w:r w:rsidRPr="00B2622D">
              <w:rPr>
                <w:rFonts w:ascii="Times New Roman" w:eastAsia="Times New Roman" w:hAnsi="Times New Roman"/>
                <w:sz w:val="18"/>
                <w:szCs w:val="18"/>
                <w:lang w:eastAsia="it-IT"/>
              </w:rPr>
              <w:t xml:space="preserv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6) </w:t>
            </w:r>
          </w:p>
        </w:tc>
        <w:tc>
          <w:tcPr>
            <w:tcW w:w="537" w:type="dxa"/>
            <w:tcBorders>
              <w:top w:val="single" w:sz="4" w:space="0" w:color="auto"/>
              <w:left w:val="single" w:sz="4" w:space="0" w:color="auto"/>
              <w:bottom w:val="nil"/>
              <w:right w:val="single" w:sz="4" w:space="0" w:color="auto"/>
            </w:tcBorders>
            <w:vAlign w:val="center"/>
          </w:tcPr>
          <w:p w14:paraId="6580FB17"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single" w:sz="4" w:space="0" w:color="auto"/>
              <w:left w:val="single" w:sz="4" w:space="0" w:color="auto"/>
              <w:bottom w:val="nil"/>
              <w:right w:val="single" w:sz="4" w:space="0" w:color="auto"/>
            </w:tcBorders>
            <w:vAlign w:val="center"/>
          </w:tcPr>
          <w:p w14:paraId="202D8F5A"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single" w:sz="4" w:space="0" w:color="auto"/>
              <w:left w:val="single" w:sz="4" w:space="0" w:color="auto"/>
              <w:bottom w:val="nil"/>
              <w:right w:val="single" w:sz="4" w:space="0" w:color="auto"/>
            </w:tcBorders>
            <w:vAlign w:val="center"/>
          </w:tcPr>
          <w:p w14:paraId="0EE13C0D"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0474BB07" w14:textId="77777777" w:rsidTr="00B76B0C">
        <w:trPr>
          <w:jc w:val="center"/>
        </w:trPr>
        <w:tc>
          <w:tcPr>
            <w:tcW w:w="7236" w:type="dxa"/>
            <w:vMerge/>
            <w:tcBorders>
              <w:left w:val="single" w:sz="4" w:space="0" w:color="auto"/>
              <w:bottom w:val="single" w:sz="4" w:space="0" w:color="auto"/>
              <w:right w:val="single" w:sz="4" w:space="0" w:color="auto"/>
            </w:tcBorders>
            <w:vAlign w:val="center"/>
          </w:tcPr>
          <w:p w14:paraId="58B5FA1F"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single" w:sz="4" w:space="0" w:color="auto"/>
              <w:right w:val="single" w:sz="4" w:space="0" w:color="auto"/>
            </w:tcBorders>
            <w:vAlign w:val="center"/>
          </w:tcPr>
          <w:p w14:paraId="58494EDA"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single" w:sz="4" w:space="0" w:color="auto"/>
              <w:right w:val="single" w:sz="4" w:space="0" w:color="auto"/>
            </w:tcBorders>
            <w:vAlign w:val="center"/>
          </w:tcPr>
          <w:p w14:paraId="0F62E800"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single" w:sz="4" w:space="0" w:color="auto"/>
              <w:right w:val="single" w:sz="4" w:space="0" w:color="auto"/>
            </w:tcBorders>
            <w:vAlign w:val="center"/>
          </w:tcPr>
          <w:p w14:paraId="606B039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4DBBC7D7" w14:textId="77777777" w:rsidTr="00B76B0C">
        <w:trPr>
          <w:jc w:val="center"/>
        </w:trPr>
        <w:tc>
          <w:tcPr>
            <w:tcW w:w="7236" w:type="dxa"/>
            <w:vMerge w:val="restart"/>
            <w:tcBorders>
              <w:top w:val="single" w:sz="4" w:space="0" w:color="auto"/>
              <w:left w:val="single" w:sz="4" w:space="0" w:color="auto"/>
              <w:right w:val="single" w:sz="4" w:space="0" w:color="auto"/>
            </w:tcBorders>
            <w:vAlign w:val="center"/>
          </w:tcPr>
          <w:p w14:paraId="0D37BDDC" w14:textId="77777777" w:rsidR="00624303" w:rsidRPr="00624303" w:rsidRDefault="00624303" w:rsidP="00624303">
            <w:pPr>
              <w:widowControl w:val="0"/>
              <w:autoSpaceDE w:val="0"/>
              <w:autoSpaceDN w:val="0"/>
              <w:adjustRightInd w:val="0"/>
              <w:spacing w:after="0" w:line="240" w:lineRule="auto"/>
              <w:rPr>
                <w:rFonts w:ascii="Times New Roman" w:eastAsia="Times New Roman" w:hAnsi="Times New Roman"/>
                <w:spacing w:val="-4"/>
                <w:sz w:val="18"/>
                <w:szCs w:val="18"/>
                <w:lang w:eastAsia="it-IT"/>
              </w:rPr>
            </w:pPr>
            <w:r w:rsidRPr="00624303">
              <w:rPr>
                <w:rFonts w:ascii="Times New Roman" w:eastAsia="Times New Roman" w:hAnsi="Times New Roman"/>
                <w:spacing w:val="-4"/>
                <w:sz w:val="18"/>
                <w:szCs w:val="18"/>
                <w:lang w:eastAsia="it-IT"/>
              </w:rPr>
              <w:t xml:space="preserve">A1) per ogni anno di servizio </w:t>
            </w:r>
            <w:proofErr w:type="gramStart"/>
            <w:r w:rsidRPr="00624303">
              <w:rPr>
                <w:rFonts w:ascii="Times New Roman" w:eastAsia="Times New Roman" w:hAnsi="Times New Roman"/>
                <w:spacing w:val="-4"/>
                <w:sz w:val="18"/>
                <w:szCs w:val="18"/>
                <w:lang w:eastAsia="it-IT"/>
              </w:rPr>
              <w:t>effettivamente  prestato</w:t>
            </w:r>
            <w:proofErr w:type="gramEnd"/>
            <w:r w:rsidRPr="00624303">
              <w:rPr>
                <w:rFonts w:ascii="Times New Roman" w:eastAsia="Times New Roman" w:hAnsi="Times New Roman"/>
                <w:spacing w:val="-4"/>
                <w:sz w:val="18"/>
                <w:szCs w:val="18"/>
                <w:lang w:eastAsia="it-IT"/>
              </w:rPr>
              <w:t xml:space="preserve"> (2) dopo la nomina nel ruolo di appartenenza in scuole o istituti situati nelle piccole isole (3) in aggiunta al punteggio di cui al punto A)  </w:t>
            </w:r>
            <w:r>
              <w:rPr>
                <w:rFonts w:ascii="Times New Roman" w:eastAsia="Times New Roman" w:hAnsi="Times New Roman"/>
                <w:spacing w:val="-4"/>
                <w:sz w:val="18"/>
                <w:szCs w:val="18"/>
                <w:lang w:eastAsia="it-IT"/>
              </w:rPr>
              <w:t xml:space="preserve">             </w:t>
            </w:r>
            <w:r w:rsidRPr="00624303">
              <w:rPr>
                <w:rFonts w:ascii="Times New Roman" w:eastAsia="Times New Roman" w:hAnsi="Times New Roman"/>
                <w:spacing w:val="-4"/>
                <w:sz w:val="18"/>
                <w:szCs w:val="18"/>
                <w:lang w:eastAsia="it-IT"/>
              </w:rPr>
              <w:t xml:space="preserve"> (Punti 6) </w:t>
            </w:r>
          </w:p>
        </w:tc>
        <w:tc>
          <w:tcPr>
            <w:tcW w:w="537" w:type="dxa"/>
            <w:tcBorders>
              <w:top w:val="single" w:sz="4" w:space="0" w:color="auto"/>
              <w:left w:val="single" w:sz="4" w:space="0" w:color="auto"/>
              <w:bottom w:val="nil"/>
              <w:right w:val="single" w:sz="4" w:space="0" w:color="auto"/>
            </w:tcBorders>
            <w:vAlign w:val="center"/>
          </w:tcPr>
          <w:p w14:paraId="2E7B4AE2"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single" w:sz="4" w:space="0" w:color="auto"/>
              <w:left w:val="single" w:sz="4" w:space="0" w:color="auto"/>
              <w:bottom w:val="nil"/>
              <w:right w:val="single" w:sz="4" w:space="0" w:color="auto"/>
            </w:tcBorders>
            <w:vAlign w:val="center"/>
          </w:tcPr>
          <w:p w14:paraId="4AF48F27"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single" w:sz="4" w:space="0" w:color="auto"/>
              <w:left w:val="single" w:sz="4" w:space="0" w:color="auto"/>
              <w:bottom w:val="nil"/>
              <w:right w:val="single" w:sz="4" w:space="0" w:color="auto"/>
            </w:tcBorders>
            <w:vAlign w:val="center"/>
          </w:tcPr>
          <w:p w14:paraId="232496D9"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5430E853" w14:textId="77777777" w:rsidTr="00B76B0C">
        <w:trPr>
          <w:jc w:val="center"/>
        </w:trPr>
        <w:tc>
          <w:tcPr>
            <w:tcW w:w="7236" w:type="dxa"/>
            <w:vMerge/>
            <w:tcBorders>
              <w:left w:val="single" w:sz="4" w:space="0" w:color="auto"/>
              <w:right w:val="single" w:sz="4" w:space="0" w:color="auto"/>
            </w:tcBorders>
            <w:vAlign w:val="center"/>
          </w:tcPr>
          <w:p w14:paraId="37EE681C"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nil"/>
              <w:right w:val="single" w:sz="4" w:space="0" w:color="auto"/>
            </w:tcBorders>
            <w:vAlign w:val="center"/>
          </w:tcPr>
          <w:p w14:paraId="501CCE5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nil"/>
              <w:right w:val="single" w:sz="4" w:space="0" w:color="auto"/>
            </w:tcBorders>
            <w:vAlign w:val="center"/>
          </w:tcPr>
          <w:p w14:paraId="7C23D296"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nil"/>
              <w:right w:val="single" w:sz="4" w:space="0" w:color="auto"/>
            </w:tcBorders>
            <w:vAlign w:val="center"/>
          </w:tcPr>
          <w:p w14:paraId="0552CA8B"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30322203" w14:textId="77777777" w:rsidTr="00B76B0C">
        <w:trPr>
          <w:jc w:val="center"/>
        </w:trPr>
        <w:tc>
          <w:tcPr>
            <w:tcW w:w="7236" w:type="dxa"/>
            <w:vMerge/>
            <w:tcBorders>
              <w:left w:val="single" w:sz="4" w:space="0" w:color="auto"/>
              <w:bottom w:val="single" w:sz="4" w:space="0" w:color="auto"/>
              <w:right w:val="single" w:sz="4" w:space="0" w:color="auto"/>
            </w:tcBorders>
            <w:vAlign w:val="center"/>
          </w:tcPr>
          <w:p w14:paraId="734D89F9"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single" w:sz="4" w:space="0" w:color="auto"/>
              <w:right w:val="single" w:sz="4" w:space="0" w:color="auto"/>
            </w:tcBorders>
            <w:vAlign w:val="center"/>
          </w:tcPr>
          <w:p w14:paraId="00B2FCCA"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single" w:sz="4" w:space="0" w:color="auto"/>
              <w:right w:val="single" w:sz="4" w:space="0" w:color="auto"/>
            </w:tcBorders>
            <w:vAlign w:val="center"/>
          </w:tcPr>
          <w:p w14:paraId="6D987113"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single" w:sz="4" w:space="0" w:color="auto"/>
              <w:right w:val="single" w:sz="4" w:space="0" w:color="auto"/>
            </w:tcBorders>
            <w:vAlign w:val="center"/>
          </w:tcPr>
          <w:p w14:paraId="0C36DFBE"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77DD1050" w14:textId="77777777" w:rsidTr="00B76B0C">
        <w:trPr>
          <w:jc w:val="center"/>
        </w:trPr>
        <w:tc>
          <w:tcPr>
            <w:tcW w:w="7236" w:type="dxa"/>
            <w:vMerge w:val="restart"/>
            <w:tcBorders>
              <w:top w:val="single" w:sz="4" w:space="0" w:color="auto"/>
              <w:left w:val="single" w:sz="4" w:space="0" w:color="auto"/>
              <w:right w:val="single" w:sz="4" w:space="0" w:color="auto"/>
            </w:tcBorders>
            <w:vAlign w:val="center"/>
          </w:tcPr>
          <w:p w14:paraId="0E4FAA74" w14:textId="77777777" w:rsidR="00490F91" w:rsidRDefault="00624303" w:rsidP="00123FCA">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B) per ogni anno di servizio </w:t>
            </w:r>
            <w:proofErr w:type="spellStart"/>
            <w:r w:rsidRPr="00B2622D">
              <w:rPr>
                <w:rFonts w:ascii="Times New Roman" w:eastAsia="Times New Roman" w:hAnsi="Times New Roman"/>
                <w:sz w:val="18"/>
                <w:szCs w:val="18"/>
                <w:lang w:eastAsia="it-IT"/>
              </w:rPr>
              <w:t>preruolo</w:t>
            </w:r>
            <w:proofErr w:type="spellEnd"/>
            <w:r w:rsidRPr="00B2622D">
              <w:rPr>
                <w:rFonts w:ascii="Times New Roman" w:eastAsia="Times New Roman" w:hAnsi="Times New Roman"/>
                <w:sz w:val="18"/>
                <w:szCs w:val="18"/>
                <w:lang w:eastAsia="it-IT"/>
              </w:rPr>
              <w:t xml:space="preserve"> o di altro servizio di ruolo riconosciuto o valutato </w:t>
            </w:r>
            <w:proofErr w:type="gramStart"/>
            <w:r w:rsidRPr="00B2622D">
              <w:rPr>
                <w:rFonts w:ascii="Times New Roman" w:eastAsia="Times New Roman" w:hAnsi="Times New Roman"/>
                <w:sz w:val="18"/>
                <w:szCs w:val="18"/>
                <w:lang w:eastAsia="it-IT"/>
              </w:rPr>
              <w:t xml:space="preserve">ai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fini</w:t>
            </w:r>
            <w:proofErr w:type="gramEnd"/>
            <w:r w:rsidRPr="00B2622D">
              <w:rPr>
                <w:rFonts w:ascii="Times New Roman" w:eastAsia="Times New Roman" w:hAnsi="Times New Roman"/>
                <w:sz w:val="18"/>
                <w:szCs w:val="18"/>
                <w:lang w:eastAsia="it-IT"/>
              </w:rPr>
              <w:t xml:space="preserve"> della carriera o per ogni anno di servizio </w:t>
            </w:r>
            <w:proofErr w:type="spellStart"/>
            <w:r w:rsidRPr="00B2622D">
              <w:rPr>
                <w:rFonts w:ascii="Times New Roman" w:eastAsia="Times New Roman" w:hAnsi="Times New Roman"/>
                <w:sz w:val="18"/>
                <w:szCs w:val="18"/>
                <w:lang w:eastAsia="it-IT"/>
              </w:rPr>
              <w:t>preruolo</w:t>
            </w:r>
            <w:proofErr w:type="spellEnd"/>
            <w:r w:rsidRPr="00B2622D">
              <w:rPr>
                <w:rFonts w:ascii="Times New Roman" w:eastAsia="Times New Roman" w:hAnsi="Times New Roman"/>
                <w:sz w:val="18"/>
                <w:szCs w:val="18"/>
                <w:lang w:eastAsia="it-IT"/>
              </w:rPr>
              <w:t xml:space="preserve"> o di altro servizio di </w:t>
            </w:r>
            <w:r w:rsidR="00123FCA">
              <w:rPr>
                <w:rFonts w:ascii="Times New Roman" w:eastAsia="Times New Roman" w:hAnsi="Times New Roman"/>
                <w:sz w:val="18"/>
                <w:szCs w:val="18"/>
                <w:lang w:eastAsia="it-IT"/>
              </w:rPr>
              <w:t>r</w:t>
            </w:r>
            <w:r w:rsidRPr="00B2622D">
              <w:rPr>
                <w:rFonts w:ascii="Times New Roman" w:eastAsia="Times New Roman" w:hAnsi="Times New Roman"/>
                <w:sz w:val="18"/>
                <w:szCs w:val="18"/>
                <w:lang w:eastAsia="it-IT"/>
              </w:rPr>
              <w:t xml:space="preserve">uolo prestato nella scuola secondaria di </w:t>
            </w:r>
            <w:r w:rsidR="00490F91">
              <w:rPr>
                <w:rFonts w:ascii="Times New Roman" w:eastAsia="Times New Roman" w:hAnsi="Times New Roman"/>
                <w:sz w:val="18"/>
                <w:szCs w:val="18"/>
                <w:lang w:eastAsia="it-IT"/>
              </w:rPr>
              <w:t>secondo</w:t>
            </w:r>
            <w:r w:rsidRPr="00B2622D">
              <w:rPr>
                <w:rFonts w:ascii="Times New Roman" w:eastAsia="Times New Roman" w:hAnsi="Times New Roman"/>
                <w:sz w:val="18"/>
                <w:szCs w:val="18"/>
                <w:lang w:eastAsia="it-IT"/>
              </w:rPr>
              <w:t xml:space="preserve"> grado (4) </w:t>
            </w:r>
          </w:p>
          <w:p w14:paraId="214AE40F" w14:textId="77777777" w:rsidR="00490F91" w:rsidRDefault="00490F91" w:rsidP="00123FCA">
            <w:pPr>
              <w:widowControl w:val="0"/>
              <w:autoSpaceDE w:val="0"/>
              <w:autoSpaceDN w:val="0"/>
              <w:adjustRightInd w:val="0"/>
              <w:spacing w:after="0" w:line="240" w:lineRule="auto"/>
              <w:rPr>
                <w:rFonts w:ascii="Times New Roman" w:eastAsia="Times New Roman" w:hAnsi="Times New Roman"/>
                <w:sz w:val="18"/>
                <w:szCs w:val="18"/>
                <w:lang w:eastAsia="it-IT"/>
              </w:rPr>
            </w:pPr>
            <w:r>
              <w:rPr>
                <w:rFonts w:ascii="Times New Roman" w:eastAsia="Times New Roman" w:hAnsi="Times New Roman"/>
                <w:sz w:val="18"/>
                <w:szCs w:val="18"/>
                <w:lang w:eastAsia="it-IT"/>
              </w:rPr>
              <w:t>(Punti 3</w:t>
            </w:r>
            <w:proofErr w:type="gramStart"/>
            <w:r>
              <w:rPr>
                <w:rFonts w:ascii="Times New Roman" w:eastAsia="Times New Roman" w:hAnsi="Times New Roman"/>
                <w:sz w:val="18"/>
                <w:szCs w:val="18"/>
                <w:lang w:eastAsia="it-IT"/>
              </w:rPr>
              <w:t>)  per</w:t>
            </w:r>
            <w:proofErr w:type="gramEnd"/>
            <w:r>
              <w:rPr>
                <w:rFonts w:ascii="Times New Roman" w:eastAsia="Times New Roman" w:hAnsi="Times New Roman"/>
                <w:sz w:val="18"/>
                <w:szCs w:val="18"/>
                <w:lang w:eastAsia="it-IT"/>
              </w:rPr>
              <w:t xml:space="preserve"> i primi 4 anni</w:t>
            </w:r>
          </w:p>
          <w:p w14:paraId="511BC49A" w14:textId="77777777" w:rsidR="00490F91" w:rsidRDefault="00490F91" w:rsidP="00123FCA">
            <w:pPr>
              <w:widowControl w:val="0"/>
              <w:autoSpaceDE w:val="0"/>
              <w:autoSpaceDN w:val="0"/>
              <w:adjustRightInd w:val="0"/>
              <w:spacing w:after="0" w:line="240" w:lineRule="auto"/>
              <w:rPr>
                <w:rFonts w:ascii="Times New Roman" w:eastAsia="Times New Roman" w:hAnsi="Times New Roman"/>
                <w:sz w:val="18"/>
                <w:szCs w:val="18"/>
                <w:lang w:eastAsia="it-IT"/>
              </w:rPr>
            </w:pPr>
            <w:r>
              <w:rPr>
                <w:rFonts w:ascii="Times New Roman" w:eastAsia="Times New Roman" w:hAnsi="Times New Roman"/>
                <w:sz w:val="18"/>
                <w:szCs w:val="18"/>
                <w:lang w:eastAsia="it-IT"/>
              </w:rPr>
              <w:t>(Punti 2) per gli anni successivi al 4 anno</w:t>
            </w:r>
          </w:p>
          <w:p w14:paraId="315227C8" w14:textId="77777777" w:rsidR="00624303" w:rsidRPr="00B2622D" w:rsidRDefault="00490F91" w:rsidP="00490F91">
            <w:pPr>
              <w:widowControl w:val="0"/>
              <w:autoSpaceDE w:val="0"/>
              <w:autoSpaceDN w:val="0"/>
              <w:adjustRightInd w:val="0"/>
              <w:spacing w:after="0" w:line="240" w:lineRule="auto"/>
              <w:rPr>
                <w:rFonts w:ascii="Times New Roman" w:eastAsia="Times New Roman" w:hAnsi="Times New Roman"/>
                <w:sz w:val="18"/>
                <w:szCs w:val="18"/>
                <w:lang w:eastAsia="it-IT"/>
              </w:rPr>
            </w:pPr>
            <w:r>
              <w:rPr>
                <w:rFonts w:ascii="Times New Roman" w:eastAsia="Times New Roman" w:hAnsi="Times New Roman"/>
                <w:sz w:val="18"/>
                <w:szCs w:val="18"/>
                <w:lang w:eastAsia="it-IT"/>
              </w:rPr>
              <w:t xml:space="preserve">                 </w:t>
            </w:r>
            <w:r w:rsidR="00624303">
              <w:rPr>
                <w:rFonts w:ascii="Times New Roman" w:eastAsia="Times New Roman" w:hAnsi="Times New Roman"/>
                <w:sz w:val="18"/>
                <w:szCs w:val="18"/>
                <w:lang w:eastAsia="it-IT"/>
              </w:rPr>
              <w:t xml:space="preserve">                                                                            </w:t>
            </w:r>
          </w:p>
        </w:tc>
        <w:tc>
          <w:tcPr>
            <w:tcW w:w="537" w:type="dxa"/>
            <w:tcBorders>
              <w:top w:val="single" w:sz="4" w:space="0" w:color="auto"/>
              <w:left w:val="single" w:sz="4" w:space="0" w:color="auto"/>
              <w:bottom w:val="nil"/>
              <w:right w:val="single" w:sz="4" w:space="0" w:color="auto"/>
            </w:tcBorders>
            <w:vAlign w:val="center"/>
          </w:tcPr>
          <w:p w14:paraId="37CCE359"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single" w:sz="4" w:space="0" w:color="auto"/>
              <w:left w:val="single" w:sz="4" w:space="0" w:color="auto"/>
              <w:bottom w:val="nil"/>
              <w:right w:val="single" w:sz="4" w:space="0" w:color="auto"/>
            </w:tcBorders>
            <w:vAlign w:val="center"/>
          </w:tcPr>
          <w:p w14:paraId="4A3A8FF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single" w:sz="4" w:space="0" w:color="auto"/>
              <w:left w:val="single" w:sz="4" w:space="0" w:color="auto"/>
              <w:bottom w:val="nil"/>
              <w:right w:val="single" w:sz="4" w:space="0" w:color="auto"/>
            </w:tcBorders>
            <w:vAlign w:val="center"/>
          </w:tcPr>
          <w:p w14:paraId="43B0FCBF"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3C3A1C26" w14:textId="77777777" w:rsidTr="00B76B0C">
        <w:trPr>
          <w:jc w:val="center"/>
        </w:trPr>
        <w:tc>
          <w:tcPr>
            <w:tcW w:w="7236" w:type="dxa"/>
            <w:vMerge/>
            <w:tcBorders>
              <w:left w:val="single" w:sz="4" w:space="0" w:color="auto"/>
              <w:right w:val="single" w:sz="4" w:space="0" w:color="auto"/>
            </w:tcBorders>
            <w:vAlign w:val="center"/>
          </w:tcPr>
          <w:p w14:paraId="76C7C099"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nil"/>
              <w:right w:val="single" w:sz="4" w:space="0" w:color="auto"/>
            </w:tcBorders>
            <w:vAlign w:val="center"/>
          </w:tcPr>
          <w:p w14:paraId="6834B16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nil"/>
              <w:right w:val="single" w:sz="4" w:space="0" w:color="auto"/>
            </w:tcBorders>
            <w:vAlign w:val="center"/>
          </w:tcPr>
          <w:p w14:paraId="4885C38F"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nil"/>
              <w:right w:val="single" w:sz="4" w:space="0" w:color="auto"/>
            </w:tcBorders>
            <w:vAlign w:val="center"/>
          </w:tcPr>
          <w:p w14:paraId="4EAC1F50"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08296B22" w14:textId="77777777" w:rsidTr="00B76B0C">
        <w:trPr>
          <w:trHeight w:val="695"/>
          <w:jc w:val="center"/>
        </w:trPr>
        <w:tc>
          <w:tcPr>
            <w:tcW w:w="7236" w:type="dxa"/>
            <w:vMerge/>
            <w:tcBorders>
              <w:left w:val="single" w:sz="4" w:space="0" w:color="auto"/>
              <w:bottom w:val="single" w:sz="4" w:space="0" w:color="auto"/>
              <w:right w:val="single" w:sz="4" w:space="0" w:color="auto"/>
            </w:tcBorders>
            <w:vAlign w:val="center"/>
          </w:tcPr>
          <w:p w14:paraId="1C56C0B6"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single" w:sz="4" w:space="0" w:color="auto"/>
              <w:right w:val="single" w:sz="4" w:space="0" w:color="auto"/>
            </w:tcBorders>
            <w:vAlign w:val="center"/>
          </w:tcPr>
          <w:p w14:paraId="472BD6F7"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single" w:sz="4" w:space="0" w:color="auto"/>
              <w:right w:val="single" w:sz="4" w:space="0" w:color="auto"/>
            </w:tcBorders>
            <w:vAlign w:val="center"/>
          </w:tcPr>
          <w:p w14:paraId="77E29B3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single" w:sz="4" w:space="0" w:color="auto"/>
              <w:right w:val="single" w:sz="4" w:space="0" w:color="auto"/>
            </w:tcBorders>
            <w:vAlign w:val="center"/>
          </w:tcPr>
          <w:p w14:paraId="4B68A25B"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19A0E0AD" w14:textId="77777777" w:rsidTr="00B76B0C">
        <w:trPr>
          <w:jc w:val="center"/>
        </w:trPr>
        <w:tc>
          <w:tcPr>
            <w:tcW w:w="7236" w:type="dxa"/>
            <w:vMerge w:val="restart"/>
            <w:tcBorders>
              <w:top w:val="single" w:sz="4" w:space="0" w:color="auto"/>
              <w:left w:val="single" w:sz="4" w:space="0" w:color="auto"/>
              <w:right w:val="single" w:sz="4" w:space="0" w:color="auto"/>
            </w:tcBorders>
            <w:vAlign w:val="center"/>
          </w:tcPr>
          <w:p w14:paraId="37FFA44F"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Pr>
                <w:rFonts w:ascii="Times New Roman" w:eastAsia="Times New Roman" w:hAnsi="Times New Roman"/>
                <w:sz w:val="18"/>
                <w:szCs w:val="18"/>
                <w:lang w:eastAsia="it-IT"/>
              </w:rPr>
              <w:t>B1</w:t>
            </w:r>
            <w:r w:rsidRPr="00B2622D">
              <w:rPr>
                <w:rFonts w:ascii="Times New Roman" w:eastAsia="Times New Roman" w:hAnsi="Times New Roman"/>
                <w:sz w:val="18"/>
                <w:szCs w:val="18"/>
                <w:lang w:eastAsia="it-IT"/>
              </w:rPr>
              <w:t xml:space="preserve">) (valido solo per la scuola secondaria di II grado ed artistica) </w:t>
            </w:r>
            <w:proofErr w:type="gramStart"/>
            <w:r w:rsidRPr="00B2622D">
              <w:rPr>
                <w:rFonts w:ascii="Times New Roman" w:eastAsia="Times New Roman" w:hAnsi="Times New Roman"/>
                <w:sz w:val="18"/>
                <w:szCs w:val="18"/>
                <w:lang w:eastAsia="it-IT"/>
              </w:rPr>
              <w:t xml:space="preserve">per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ogni</w:t>
            </w:r>
            <w:proofErr w:type="gramEnd"/>
            <w:r w:rsidRPr="00B2622D">
              <w:rPr>
                <w:rFonts w:ascii="Times New Roman" w:eastAsia="Times New Roman" w:hAnsi="Times New Roman"/>
                <w:sz w:val="18"/>
                <w:szCs w:val="18"/>
                <w:lang w:eastAsia="it-IT"/>
              </w:rPr>
              <w:t xml:space="preserve"> anno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di servizio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prestato in posizione di comando ai sensi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dell'art. 5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della legge 603/66 nella scuola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secondaria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superiore successivamente alla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nomina in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ruolo nella scuola secondaria di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grado in aggiunta al punteggio di cui al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punto B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3) </w:t>
            </w:r>
          </w:p>
        </w:tc>
        <w:tc>
          <w:tcPr>
            <w:tcW w:w="537" w:type="dxa"/>
            <w:tcBorders>
              <w:top w:val="single" w:sz="4" w:space="0" w:color="auto"/>
              <w:left w:val="single" w:sz="4" w:space="0" w:color="auto"/>
              <w:bottom w:val="nil"/>
              <w:right w:val="single" w:sz="4" w:space="0" w:color="auto"/>
            </w:tcBorders>
            <w:vAlign w:val="center"/>
          </w:tcPr>
          <w:p w14:paraId="654F43F0"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single" w:sz="4" w:space="0" w:color="auto"/>
              <w:left w:val="single" w:sz="4" w:space="0" w:color="auto"/>
              <w:bottom w:val="nil"/>
              <w:right w:val="single" w:sz="4" w:space="0" w:color="auto"/>
            </w:tcBorders>
            <w:vAlign w:val="center"/>
          </w:tcPr>
          <w:p w14:paraId="2CEE34D7"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single" w:sz="4" w:space="0" w:color="auto"/>
              <w:left w:val="single" w:sz="4" w:space="0" w:color="auto"/>
              <w:bottom w:val="nil"/>
              <w:right w:val="single" w:sz="4" w:space="0" w:color="auto"/>
            </w:tcBorders>
            <w:vAlign w:val="center"/>
          </w:tcPr>
          <w:p w14:paraId="496DF01A"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4DCC20D5" w14:textId="77777777" w:rsidTr="00B76B0C">
        <w:trPr>
          <w:jc w:val="center"/>
        </w:trPr>
        <w:tc>
          <w:tcPr>
            <w:tcW w:w="7236" w:type="dxa"/>
            <w:vMerge/>
            <w:tcBorders>
              <w:left w:val="single" w:sz="4" w:space="0" w:color="auto"/>
              <w:right w:val="single" w:sz="4" w:space="0" w:color="auto"/>
            </w:tcBorders>
            <w:vAlign w:val="center"/>
          </w:tcPr>
          <w:p w14:paraId="4BD80E69"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nil"/>
              <w:right w:val="single" w:sz="4" w:space="0" w:color="auto"/>
            </w:tcBorders>
            <w:vAlign w:val="center"/>
          </w:tcPr>
          <w:p w14:paraId="3AADA983"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nil"/>
              <w:right w:val="single" w:sz="4" w:space="0" w:color="auto"/>
            </w:tcBorders>
            <w:vAlign w:val="center"/>
          </w:tcPr>
          <w:p w14:paraId="334CD87D"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nil"/>
              <w:right w:val="single" w:sz="4" w:space="0" w:color="auto"/>
            </w:tcBorders>
            <w:vAlign w:val="center"/>
          </w:tcPr>
          <w:p w14:paraId="2619FB5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0902EE96" w14:textId="77777777" w:rsidTr="00B76B0C">
        <w:trPr>
          <w:jc w:val="center"/>
        </w:trPr>
        <w:tc>
          <w:tcPr>
            <w:tcW w:w="7236" w:type="dxa"/>
            <w:vMerge/>
            <w:tcBorders>
              <w:left w:val="single" w:sz="4" w:space="0" w:color="auto"/>
              <w:right w:val="single" w:sz="4" w:space="0" w:color="auto"/>
            </w:tcBorders>
            <w:vAlign w:val="center"/>
          </w:tcPr>
          <w:p w14:paraId="2B145842"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nil"/>
              <w:right w:val="single" w:sz="4" w:space="0" w:color="auto"/>
            </w:tcBorders>
            <w:vAlign w:val="center"/>
          </w:tcPr>
          <w:p w14:paraId="468A9D64"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nil"/>
              <w:right w:val="single" w:sz="4" w:space="0" w:color="auto"/>
            </w:tcBorders>
            <w:vAlign w:val="center"/>
          </w:tcPr>
          <w:p w14:paraId="4EC4CEC2"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nil"/>
              <w:right w:val="single" w:sz="4" w:space="0" w:color="auto"/>
            </w:tcBorders>
            <w:vAlign w:val="center"/>
          </w:tcPr>
          <w:p w14:paraId="6F3CC29D"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60506161" w14:textId="77777777" w:rsidTr="00B76B0C">
        <w:trPr>
          <w:jc w:val="center"/>
        </w:trPr>
        <w:tc>
          <w:tcPr>
            <w:tcW w:w="7236" w:type="dxa"/>
            <w:vMerge/>
            <w:tcBorders>
              <w:left w:val="single" w:sz="4" w:space="0" w:color="auto"/>
              <w:bottom w:val="single" w:sz="4" w:space="0" w:color="auto"/>
              <w:right w:val="single" w:sz="4" w:space="0" w:color="auto"/>
            </w:tcBorders>
            <w:vAlign w:val="center"/>
          </w:tcPr>
          <w:p w14:paraId="5087932F"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single" w:sz="4" w:space="0" w:color="auto"/>
              <w:right w:val="single" w:sz="4" w:space="0" w:color="auto"/>
            </w:tcBorders>
            <w:vAlign w:val="center"/>
          </w:tcPr>
          <w:p w14:paraId="7C264FBB"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single" w:sz="4" w:space="0" w:color="auto"/>
              <w:right w:val="single" w:sz="4" w:space="0" w:color="auto"/>
            </w:tcBorders>
            <w:vAlign w:val="center"/>
          </w:tcPr>
          <w:p w14:paraId="64CDBB15"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single" w:sz="4" w:space="0" w:color="auto"/>
              <w:right w:val="single" w:sz="4" w:space="0" w:color="auto"/>
            </w:tcBorders>
            <w:vAlign w:val="center"/>
          </w:tcPr>
          <w:p w14:paraId="438F0219"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621E7A6E" w14:textId="77777777" w:rsidTr="00B76B0C">
        <w:trPr>
          <w:jc w:val="center"/>
        </w:trPr>
        <w:tc>
          <w:tcPr>
            <w:tcW w:w="7236" w:type="dxa"/>
            <w:vMerge w:val="restart"/>
            <w:tcBorders>
              <w:top w:val="single" w:sz="4" w:space="0" w:color="auto"/>
              <w:left w:val="single" w:sz="4" w:space="0" w:color="auto"/>
              <w:right w:val="single" w:sz="4" w:space="0" w:color="auto"/>
            </w:tcBorders>
            <w:vAlign w:val="center"/>
          </w:tcPr>
          <w:p w14:paraId="06B4C073"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B2) per ogni anno di servizio </w:t>
            </w:r>
            <w:proofErr w:type="spellStart"/>
            <w:r w:rsidRPr="00B2622D">
              <w:rPr>
                <w:rFonts w:ascii="Times New Roman" w:eastAsia="Times New Roman" w:hAnsi="Times New Roman"/>
                <w:sz w:val="18"/>
                <w:szCs w:val="18"/>
                <w:lang w:eastAsia="it-IT"/>
              </w:rPr>
              <w:t>preruolo</w:t>
            </w:r>
            <w:proofErr w:type="spellEnd"/>
            <w:r w:rsidRPr="00B2622D">
              <w:rPr>
                <w:rFonts w:ascii="Times New Roman" w:eastAsia="Times New Roman" w:hAnsi="Times New Roman"/>
                <w:sz w:val="18"/>
                <w:szCs w:val="18"/>
                <w:lang w:eastAsia="it-IT"/>
              </w:rPr>
              <w:t xml:space="preserve"> o di altro servizio di ruolo riconosciuto o valutato </w:t>
            </w:r>
            <w:proofErr w:type="gramStart"/>
            <w:r w:rsidRPr="00B2622D">
              <w:rPr>
                <w:rFonts w:ascii="Times New Roman" w:eastAsia="Times New Roman" w:hAnsi="Times New Roman"/>
                <w:sz w:val="18"/>
                <w:szCs w:val="18"/>
                <w:lang w:eastAsia="it-IT"/>
              </w:rPr>
              <w:t xml:space="preserve">ai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fini</w:t>
            </w:r>
            <w:proofErr w:type="gramEnd"/>
            <w:r w:rsidRPr="00B2622D">
              <w:rPr>
                <w:rFonts w:ascii="Times New Roman" w:eastAsia="Times New Roman" w:hAnsi="Times New Roman"/>
                <w:sz w:val="18"/>
                <w:szCs w:val="18"/>
                <w:lang w:eastAsia="it-IT"/>
              </w:rPr>
              <w:t xml:space="preserve"> della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carriera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per ogni anno di servizio </w:t>
            </w:r>
            <w:proofErr w:type="spellStart"/>
            <w:r w:rsidRPr="00B2622D">
              <w:rPr>
                <w:rFonts w:ascii="Times New Roman" w:eastAsia="Times New Roman" w:hAnsi="Times New Roman"/>
                <w:sz w:val="18"/>
                <w:szCs w:val="18"/>
                <w:lang w:eastAsia="it-IT"/>
              </w:rPr>
              <w:t>preruolo</w:t>
            </w:r>
            <w:proofErr w:type="spellEnd"/>
            <w:r w:rsidRPr="00B2622D">
              <w:rPr>
                <w:rFonts w:ascii="Times New Roman" w:eastAsia="Times New Roman" w:hAnsi="Times New Roman"/>
                <w:sz w:val="18"/>
                <w:szCs w:val="18"/>
                <w:lang w:eastAsia="it-IT"/>
              </w:rPr>
              <w:t xml:space="preserve"> o di altro servizio di ruolo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nella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scuola dell'infanzia, effettivamente prestato (2) in scuole o istituti situati nelle piccole isole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(3) e (4) in aggiunta al p</w:t>
            </w:r>
            <w:r>
              <w:rPr>
                <w:rFonts w:ascii="Times New Roman" w:eastAsia="Times New Roman" w:hAnsi="Times New Roman"/>
                <w:sz w:val="18"/>
                <w:szCs w:val="18"/>
                <w:lang w:eastAsia="it-IT"/>
              </w:rPr>
              <w:t>unteggio di cui al punto B) e B1</w:t>
            </w:r>
            <w:r w:rsidRPr="00B2622D">
              <w:rPr>
                <w:rFonts w:ascii="Times New Roman" w:eastAsia="Times New Roman" w:hAnsi="Times New Roman"/>
                <w:sz w:val="18"/>
                <w:szCs w:val="18"/>
                <w:lang w:eastAsia="it-IT"/>
              </w:rPr>
              <w:t xml:space="preserv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3) </w:t>
            </w:r>
          </w:p>
        </w:tc>
        <w:tc>
          <w:tcPr>
            <w:tcW w:w="537" w:type="dxa"/>
            <w:tcBorders>
              <w:top w:val="single" w:sz="4" w:space="0" w:color="auto"/>
              <w:left w:val="single" w:sz="4" w:space="0" w:color="auto"/>
              <w:bottom w:val="nil"/>
              <w:right w:val="single" w:sz="4" w:space="0" w:color="auto"/>
            </w:tcBorders>
            <w:vAlign w:val="center"/>
          </w:tcPr>
          <w:p w14:paraId="5F47B91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single" w:sz="4" w:space="0" w:color="auto"/>
              <w:left w:val="single" w:sz="4" w:space="0" w:color="auto"/>
              <w:bottom w:val="nil"/>
              <w:right w:val="single" w:sz="4" w:space="0" w:color="auto"/>
            </w:tcBorders>
            <w:vAlign w:val="center"/>
          </w:tcPr>
          <w:p w14:paraId="5D93B15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single" w:sz="4" w:space="0" w:color="auto"/>
              <w:left w:val="single" w:sz="4" w:space="0" w:color="auto"/>
              <w:bottom w:val="nil"/>
              <w:right w:val="single" w:sz="4" w:space="0" w:color="auto"/>
            </w:tcBorders>
            <w:vAlign w:val="center"/>
          </w:tcPr>
          <w:p w14:paraId="06075397"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1A216BD2" w14:textId="77777777" w:rsidTr="00B76B0C">
        <w:trPr>
          <w:jc w:val="center"/>
        </w:trPr>
        <w:tc>
          <w:tcPr>
            <w:tcW w:w="7236" w:type="dxa"/>
            <w:vMerge/>
            <w:tcBorders>
              <w:left w:val="single" w:sz="4" w:space="0" w:color="auto"/>
              <w:right w:val="single" w:sz="4" w:space="0" w:color="auto"/>
            </w:tcBorders>
            <w:vAlign w:val="center"/>
          </w:tcPr>
          <w:p w14:paraId="464BBF1A"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nil"/>
              <w:right w:val="single" w:sz="4" w:space="0" w:color="auto"/>
            </w:tcBorders>
            <w:vAlign w:val="center"/>
          </w:tcPr>
          <w:p w14:paraId="62EF2CEC"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nil"/>
              <w:right w:val="single" w:sz="4" w:space="0" w:color="auto"/>
            </w:tcBorders>
            <w:vAlign w:val="center"/>
          </w:tcPr>
          <w:p w14:paraId="0C9B49D5"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nil"/>
              <w:right w:val="single" w:sz="4" w:space="0" w:color="auto"/>
            </w:tcBorders>
            <w:vAlign w:val="center"/>
          </w:tcPr>
          <w:p w14:paraId="3C6C19AA"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314563A1" w14:textId="77777777" w:rsidTr="00B76B0C">
        <w:trPr>
          <w:jc w:val="center"/>
        </w:trPr>
        <w:tc>
          <w:tcPr>
            <w:tcW w:w="7236" w:type="dxa"/>
            <w:vMerge/>
            <w:tcBorders>
              <w:left w:val="single" w:sz="4" w:space="0" w:color="auto"/>
              <w:right w:val="single" w:sz="4" w:space="0" w:color="auto"/>
            </w:tcBorders>
            <w:vAlign w:val="center"/>
          </w:tcPr>
          <w:p w14:paraId="0F3221B2"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nil"/>
              <w:right w:val="single" w:sz="4" w:space="0" w:color="auto"/>
            </w:tcBorders>
            <w:vAlign w:val="center"/>
          </w:tcPr>
          <w:p w14:paraId="11436B4E"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nil"/>
              <w:right w:val="single" w:sz="4" w:space="0" w:color="auto"/>
            </w:tcBorders>
            <w:vAlign w:val="center"/>
          </w:tcPr>
          <w:p w14:paraId="6278474E"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nil"/>
              <w:right w:val="single" w:sz="4" w:space="0" w:color="auto"/>
            </w:tcBorders>
            <w:vAlign w:val="center"/>
          </w:tcPr>
          <w:p w14:paraId="3B546F7A"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5A185FDA" w14:textId="77777777" w:rsidTr="00B76B0C">
        <w:trPr>
          <w:jc w:val="center"/>
        </w:trPr>
        <w:tc>
          <w:tcPr>
            <w:tcW w:w="7236" w:type="dxa"/>
            <w:vMerge/>
            <w:tcBorders>
              <w:left w:val="single" w:sz="4" w:space="0" w:color="auto"/>
              <w:bottom w:val="single" w:sz="4" w:space="0" w:color="auto"/>
              <w:right w:val="single" w:sz="4" w:space="0" w:color="auto"/>
            </w:tcBorders>
            <w:vAlign w:val="center"/>
          </w:tcPr>
          <w:p w14:paraId="4E0BD5D4"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single" w:sz="4" w:space="0" w:color="auto"/>
              <w:right w:val="single" w:sz="4" w:space="0" w:color="auto"/>
            </w:tcBorders>
            <w:vAlign w:val="center"/>
          </w:tcPr>
          <w:p w14:paraId="371704A7"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single" w:sz="4" w:space="0" w:color="auto"/>
              <w:right w:val="single" w:sz="4" w:space="0" w:color="auto"/>
            </w:tcBorders>
            <w:vAlign w:val="center"/>
          </w:tcPr>
          <w:p w14:paraId="091A3DF5"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single" w:sz="4" w:space="0" w:color="auto"/>
              <w:right w:val="single" w:sz="4" w:space="0" w:color="auto"/>
            </w:tcBorders>
            <w:vAlign w:val="center"/>
          </w:tcPr>
          <w:p w14:paraId="4EC797D3"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674BBC25" w14:textId="77777777" w:rsidTr="00B76B0C">
        <w:trPr>
          <w:jc w:val="center"/>
        </w:trPr>
        <w:tc>
          <w:tcPr>
            <w:tcW w:w="7236" w:type="dxa"/>
            <w:vMerge w:val="restart"/>
            <w:tcBorders>
              <w:top w:val="single" w:sz="4" w:space="0" w:color="auto"/>
              <w:left w:val="single" w:sz="4" w:space="0" w:color="auto"/>
              <w:right w:val="single" w:sz="4" w:space="0" w:color="auto"/>
            </w:tcBorders>
            <w:vAlign w:val="center"/>
          </w:tcPr>
          <w:p w14:paraId="7422251B"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B3)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(valido solo per la scuola elementare) per ogni anno di servizio di ruolo effettivamente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prestato come "specialista" per l'insegnamento della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lingua straniera dall'anno scolastico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92/93 fino all' anno scolastico 97/98 (in aggiunta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al punteggio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di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cui alle lettere B e B2)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rispettivamente: </w:t>
            </w:r>
            <w:r>
              <w:rPr>
                <w:rFonts w:ascii="Times New Roman" w:eastAsia="Times New Roman" w:hAnsi="Times New Roman"/>
                <w:sz w:val="18"/>
                <w:szCs w:val="18"/>
                <w:lang w:eastAsia="it-IT"/>
              </w:rPr>
              <w:t xml:space="preserve"> </w:t>
            </w:r>
            <w:r>
              <w:rPr>
                <w:rFonts w:ascii="Times New Roman" w:eastAsia="Times New Roman" w:hAnsi="Times New Roman"/>
                <w:sz w:val="18"/>
                <w:szCs w:val="18"/>
                <w:lang w:eastAsia="it-IT"/>
              </w:rPr>
              <w:br/>
            </w:r>
            <w:r w:rsidRPr="00B2622D">
              <w:rPr>
                <w:rFonts w:ascii="Arial" w:eastAsia="Times New Roman" w:hAnsi="Arial" w:cs="Arial"/>
                <w:w w:val="111"/>
                <w:sz w:val="15"/>
                <w:szCs w:val="15"/>
                <w:lang w:eastAsia="it-IT"/>
              </w:rPr>
              <w:t xml:space="preserve">- </w:t>
            </w:r>
            <w:r>
              <w:rPr>
                <w:rFonts w:ascii="Arial" w:eastAsia="Times New Roman" w:hAnsi="Arial" w:cs="Arial"/>
                <w:w w:val="111"/>
                <w:sz w:val="15"/>
                <w:szCs w:val="15"/>
                <w:lang w:eastAsia="it-IT"/>
              </w:rPr>
              <w:t xml:space="preserve"> </w:t>
            </w:r>
            <w:r w:rsidRPr="00B2622D">
              <w:rPr>
                <w:rFonts w:ascii="Times New Roman" w:eastAsia="Times New Roman" w:hAnsi="Times New Roman"/>
                <w:sz w:val="18"/>
                <w:szCs w:val="18"/>
                <w:lang w:eastAsia="it-IT"/>
              </w:rPr>
              <w:t xml:space="preserve">se il servizio </w:t>
            </w:r>
            <w:proofErr w:type="spellStart"/>
            <w:r w:rsidRPr="00B2622D">
              <w:rPr>
                <w:rFonts w:ascii="Times New Roman" w:eastAsia="Times New Roman" w:hAnsi="Times New Roman"/>
                <w:w w:val="200"/>
                <w:sz w:val="4"/>
                <w:szCs w:val="4"/>
                <w:lang w:eastAsia="it-IT"/>
              </w:rPr>
              <w:t>é</w:t>
            </w:r>
            <w:proofErr w:type="spellEnd"/>
            <w:r w:rsidRPr="00B2622D">
              <w:rPr>
                <w:rFonts w:ascii="Times New Roman" w:eastAsia="Times New Roman" w:hAnsi="Times New Roman"/>
                <w:w w:val="200"/>
                <w:sz w:val="4"/>
                <w:szCs w:val="4"/>
                <w:lang w:eastAsia="it-IT"/>
              </w:rPr>
              <w:t xml:space="preserve"> </w:t>
            </w:r>
            <w:r w:rsidRPr="00B2622D">
              <w:rPr>
                <w:rFonts w:ascii="Times New Roman" w:eastAsia="Times New Roman" w:hAnsi="Times New Roman"/>
                <w:sz w:val="18"/>
                <w:szCs w:val="18"/>
                <w:lang w:eastAsia="it-IT"/>
              </w:rPr>
              <w:t xml:space="preserve">prestato nell'ambito del plesso di titolarità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0,5) </w:t>
            </w:r>
            <w:r>
              <w:rPr>
                <w:rFonts w:ascii="Times New Roman" w:eastAsia="Times New Roman" w:hAnsi="Times New Roman"/>
                <w:sz w:val="18"/>
                <w:szCs w:val="18"/>
                <w:lang w:eastAsia="it-IT"/>
              </w:rPr>
              <w:t xml:space="preserve"> </w:t>
            </w:r>
            <w:r>
              <w:rPr>
                <w:rFonts w:ascii="Times New Roman" w:eastAsia="Times New Roman" w:hAnsi="Times New Roman"/>
                <w:sz w:val="18"/>
                <w:szCs w:val="18"/>
                <w:lang w:eastAsia="it-IT"/>
              </w:rPr>
              <w:br/>
            </w:r>
            <w:r w:rsidRPr="00B2622D">
              <w:rPr>
                <w:rFonts w:ascii="Arial" w:eastAsia="Times New Roman" w:hAnsi="Arial" w:cs="Arial"/>
                <w:w w:val="111"/>
                <w:sz w:val="15"/>
                <w:szCs w:val="15"/>
                <w:lang w:eastAsia="it-IT"/>
              </w:rPr>
              <w:t xml:space="preserve">- </w:t>
            </w:r>
            <w:r>
              <w:rPr>
                <w:rFonts w:ascii="Arial" w:eastAsia="Times New Roman" w:hAnsi="Arial" w:cs="Arial"/>
                <w:w w:val="111"/>
                <w:sz w:val="15"/>
                <w:szCs w:val="15"/>
                <w:lang w:eastAsia="it-IT"/>
              </w:rPr>
              <w:t xml:space="preserve"> </w:t>
            </w:r>
            <w:r w:rsidRPr="00B2622D">
              <w:rPr>
                <w:rFonts w:ascii="Times New Roman" w:eastAsia="Times New Roman" w:hAnsi="Times New Roman"/>
                <w:sz w:val="18"/>
                <w:szCs w:val="18"/>
                <w:lang w:eastAsia="it-IT"/>
              </w:rPr>
              <w:t xml:space="preserve">se il servizio </w:t>
            </w:r>
            <w:proofErr w:type="spellStart"/>
            <w:r w:rsidRPr="00B2622D">
              <w:rPr>
                <w:rFonts w:ascii="Times New Roman" w:eastAsia="Times New Roman" w:hAnsi="Times New Roman"/>
                <w:w w:val="200"/>
                <w:sz w:val="4"/>
                <w:szCs w:val="4"/>
                <w:lang w:eastAsia="it-IT"/>
              </w:rPr>
              <w:t>é</w:t>
            </w:r>
            <w:proofErr w:type="spellEnd"/>
            <w:r w:rsidRPr="00B2622D">
              <w:rPr>
                <w:rFonts w:ascii="Times New Roman" w:eastAsia="Times New Roman" w:hAnsi="Times New Roman"/>
                <w:w w:val="200"/>
                <w:sz w:val="4"/>
                <w:szCs w:val="4"/>
                <w:lang w:eastAsia="it-IT"/>
              </w:rPr>
              <w:t xml:space="preserve"> </w:t>
            </w:r>
            <w:r w:rsidRPr="00B2622D">
              <w:rPr>
                <w:rFonts w:ascii="Times New Roman" w:eastAsia="Times New Roman" w:hAnsi="Times New Roman"/>
                <w:sz w:val="18"/>
                <w:szCs w:val="18"/>
                <w:lang w:eastAsia="it-IT"/>
              </w:rPr>
              <w:t xml:space="preserve">stato prestato al di fuori del plesso di titolarità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1) </w:t>
            </w:r>
          </w:p>
        </w:tc>
        <w:tc>
          <w:tcPr>
            <w:tcW w:w="537" w:type="dxa"/>
            <w:tcBorders>
              <w:top w:val="single" w:sz="4" w:space="0" w:color="auto"/>
              <w:left w:val="single" w:sz="4" w:space="0" w:color="auto"/>
              <w:bottom w:val="nil"/>
              <w:right w:val="single" w:sz="4" w:space="0" w:color="auto"/>
            </w:tcBorders>
            <w:vAlign w:val="center"/>
          </w:tcPr>
          <w:p w14:paraId="5CF660C3"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single" w:sz="4" w:space="0" w:color="auto"/>
              <w:left w:val="single" w:sz="4" w:space="0" w:color="auto"/>
              <w:bottom w:val="nil"/>
              <w:right w:val="single" w:sz="4" w:space="0" w:color="auto"/>
            </w:tcBorders>
            <w:vAlign w:val="center"/>
          </w:tcPr>
          <w:p w14:paraId="72EAFEAA"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single" w:sz="4" w:space="0" w:color="auto"/>
              <w:left w:val="single" w:sz="4" w:space="0" w:color="auto"/>
              <w:bottom w:val="nil"/>
              <w:right w:val="single" w:sz="4" w:space="0" w:color="auto"/>
            </w:tcBorders>
            <w:vAlign w:val="center"/>
          </w:tcPr>
          <w:p w14:paraId="3C38BA3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77B26130" w14:textId="77777777" w:rsidTr="00B76B0C">
        <w:trPr>
          <w:jc w:val="center"/>
        </w:trPr>
        <w:tc>
          <w:tcPr>
            <w:tcW w:w="7236" w:type="dxa"/>
            <w:vMerge/>
            <w:tcBorders>
              <w:left w:val="single" w:sz="4" w:space="0" w:color="auto"/>
              <w:right w:val="single" w:sz="4" w:space="0" w:color="auto"/>
            </w:tcBorders>
            <w:vAlign w:val="center"/>
          </w:tcPr>
          <w:p w14:paraId="5F7DC92E"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nil"/>
              <w:right w:val="single" w:sz="4" w:space="0" w:color="auto"/>
            </w:tcBorders>
            <w:vAlign w:val="center"/>
          </w:tcPr>
          <w:p w14:paraId="779BDF92"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nil"/>
              <w:right w:val="single" w:sz="4" w:space="0" w:color="auto"/>
            </w:tcBorders>
            <w:vAlign w:val="center"/>
          </w:tcPr>
          <w:p w14:paraId="31DCD987"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nil"/>
              <w:right w:val="single" w:sz="4" w:space="0" w:color="auto"/>
            </w:tcBorders>
            <w:vAlign w:val="center"/>
          </w:tcPr>
          <w:p w14:paraId="0091E2B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39F6BFA9" w14:textId="77777777" w:rsidTr="00B76B0C">
        <w:trPr>
          <w:jc w:val="center"/>
        </w:trPr>
        <w:tc>
          <w:tcPr>
            <w:tcW w:w="7236" w:type="dxa"/>
            <w:vMerge/>
            <w:tcBorders>
              <w:left w:val="single" w:sz="4" w:space="0" w:color="auto"/>
              <w:right w:val="single" w:sz="4" w:space="0" w:color="auto"/>
            </w:tcBorders>
            <w:vAlign w:val="center"/>
          </w:tcPr>
          <w:p w14:paraId="114753D2"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nil"/>
              <w:right w:val="single" w:sz="4" w:space="0" w:color="auto"/>
            </w:tcBorders>
            <w:vAlign w:val="center"/>
          </w:tcPr>
          <w:p w14:paraId="78675529"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nil"/>
              <w:right w:val="single" w:sz="4" w:space="0" w:color="auto"/>
            </w:tcBorders>
            <w:vAlign w:val="center"/>
          </w:tcPr>
          <w:p w14:paraId="2F3AF6BD"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nil"/>
              <w:right w:val="single" w:sz="4" w:space="0" w:color="auto"/>
            </w:tcBorders>
            <w:vAlign w:val="center"/>
          </w:tcPr>
          <w:p w14:paraId="0418796B"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58C56B88" w14:textId="77777777" w:rsidTr="00B76B0C">
        <w:trPr>
          <w:jc w:val="center"/>
        </w:trPr>
        <w:tc>
          <w:tcPr>
            <w:tcW w:w="7236" w:type="dxa"/>
            <w:vMerge/>
            <w:tcBorders>
              <w:left w:val="single" w:sz="4" w:space="0" w:color="auto"/>
              <w:right w:val="single" w:sz="4" w:space="0" w:color="auto"/>
            </w:tcBorders>
            <w:vAlign w:val="center"/>
          </w:tcPr>
          <w:p w14:paraId="4A237C4D"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nil"/>
              <w:right w:val="single" w:sz="4" w:space="0" w:color="auto"/>
            </w:tcBorders>
            <w:vAlign w:val="center"/>
          </w:tcPr>
          <w:p w14:paraId="4E6481DE"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nil"/>
              <w:right w:val="single" w:sz="4" w:space="0" w:color="auto"/>
            </w:tcBorders>
            <w:vAlign w:val="center"/>
          </w:tcPr>
          <w:p w14:paraId="00D71112"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nil"/>
              <w:right w:val="single" w:sz="4" w:space="0" w:color="auto"/>
            </w:tcBorders>
            <w:vAlign w:val="center"/>
          </w:tcPr>
          <w:p w14:paraId="55B696D6"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6E71A2F8" w14:textId="77777777" w:rsidTr="00B76B0C">
        <w:trPr>
          <w:jc w:val="center"/>
        </w:trPr>
        <w:tc>
          <w:tcPr>
            <w:tcW w:w="7236" w:type="dxa"/>
            <w:vMerge/>
            <w:tcBorders>
              <w:left w:val="single" w:sz="4" w:space="0" w:color="auto"/>
              <w:right w:val="single" w:sz="4" w:space="0" w:color="auto"/>
            </w:tcBorders>
            <w:vAlign w:val="center"/>
          </w:tcPr>
          <w:p w14:paraId="28BB12E7"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nil"/>
              <w:right w:val="single" w:sz="4" w:space="0" w:color="auto"/>
            </w:tcBorders>
            <w:vAlign w:val="center"/>
          </w:tcPr>
          <w:p w14:paraId="2BD1013C"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nil"/>
              <w:right w:val="single" w:sz="4" w:space="0" w:color="auto"/>
            </w:tcBorders>
            <w:vAlign w:val="center"/>
          </w:tcPr>
          <w:p w14:paraId="0C29220F"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nil"/>
              <w:right w:val="single" w:sz="4" w:space="0" w:color="auto"/>
            </w:tcBorders>
            <w:vAlign w:val="center"/>
          </w:tcPr>
          <w:p w14:paraId="210C42F6"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45E046D9" w14:textId="77777777" w:rsidTr="00B76B0C">
        <w:trPr>
          <w:jc w:val="center"/>
        </w:trPr>
        <w:tc>
          <w:tcPr>
            <w:tcW w:w="7236" w:type="dxa"/>
            <w:vMerge/>
            <w:tcBorders>
              <w:left w:val="single" w:sz="4" w:space="0" w:color="auto"/>
              <w:bottom w:val="single" w:sz="4" w:space="0" w:color="auto"/>
              <w:right w:val="single" w:sz="4" w:space="0" w:color="auto"/>
            </w:tcBorders>
            <w:vAlign w:val="center"/>
          </w:tcPr>
          <w:p w14:paraId="1885E880"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single" w:sz="4" w:space="0" w:color="auto"/>
              <w:right w:val="single" w:sz="4" w:space="0" w:color="auto"/>
            </w:tcBorders>
            <w:vAlign w:val="center"/>
          </w:tcPr>
          <w:p w14:paraId="64353942"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single" w:sz="4" w:space="0" w:color="auto"/>
              <w:right w:val="single" w:sz="4" w:space="0" w:color="auto"/>
            </w:tcBorders>
            <w:vAlign w:val="center"/>
          </w:tcPr>
          <w:p w14:paraId="68E2931C"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single" w:sz="4" w:space="0" w:color="auto"/>
              <w:right w:val="single" w:sz="4" w:space="0" w:color="auto"/>
            </w:tcBorders>
            <w:vAlign w:val="center"/>
          </w:tcPr>
          <w:p w14:paraId="573275DB"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16D63969" w14:textId="77777777" w:rsidTr="00B76B0C">
        <w:trPr>
          <w:jc w:val="center"/>
        </w:trPr>
        <w:tc>
          <w:tcPr>
            <w:tcW w:w="7236" w:type="dxa"/>
            <w:vMerge w:val="restart"/>
            <w:tcBorders>
              <w:top w:val="single" w:sz="4" w:space="0" w:color="auto"/>
              <w:left w:val="single" w:sz="4" w:space="0" w:color="auto"/>
              <w:right w:val="single" w:sz="4" w:space="0" w:color="auto"/>
            </w:tcBorders>
            <w:vAlign w:val="center"/>
          </w:tcPr>
          <w:p w14:paraId="480AC913"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C) per il servizio di ruolo prestato senza soluzione di continuità negli ultimi tre anni scolastici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nella scuola di attuale titolarità ovvero nella scuola di servizio per i titolari di Dotazione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Organica di Sostegno (DOS) nella scuola secondaria di secondo grado e per i docenti di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religione cattolica (5) (in aggiunta a quello previsto dalle lettere A), Al), B), BI), B2), B3)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(N.B.: per i trasferimenti d'ufficio si veda anche la nota 5 bis).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(Punti 6</w:t>
            </w:r>
            <w:proofErr w:type="gramStart"/>
            <w:r w:rsidRPr="00B2622D">
              <w:rPr>
                <w:rFonts w:ascii="Times New Roman" w:eastAsia="Times New Roman" w:hAnsi="Times New Roman"/>
                <w:sz w:val="18"/>
                <w:szCs w:val="18"/>
                <w:lang w:eastAsia="it-IT"/>
              </w:rPr>
              <w:t xml:space="preserve">) </w:t>
            </w:r>
            <w:r>
              <w:rPr>
                <w:rFonts w:ascii="Times New Roman" w:eastAsia="Times New Roman" w:hAnsi="Times New Roman"/>
                <w:sz w:val="18"/>
                <w:szCs w:val="18"/>
                <w:lang w:eastAsia="it-IT"/>
              </w:rPr>
              <w:t xml:space="preserve"> </w:t>
            </w:r>
            <w:r>
              <w:rPr>
                <w:rFonts w:ascii="Times New Roman" w:eastAsia="Times New Roman" w:hAnsi="Times New Roman"/>
                <w:sz w:val="18"/>
                <w:szCs w:val="18"/>
                <w:lang w:eastAsia="it-IT"/>
              </w:rPr>
              <w:br/>
            </w:r>
            <w:r w:rsidRPr="00B2622D">
              <w:rPr>
                <w:rFonts w:ascii="Times New Roman" w:eastAsia="Times New Roman" w:hAnsi="Times New Roman"/>
                <w:sz w:val="18"/>
                <w:szCs w:val="18"/>
                <w:lang w:eastAsia="it-IT"/>
              </w:rPr>
              <w:t>Per</w:t>
            </w:r>
            <w:proofErr w:type="gramEnd"/>
            <w:r w:rsidRPr="00B2622D">
              <w:rPr>
                <w:rFonts w:ascii="Times New Roman" w:eastAsia="Times New Roman" w:hAnsi="Times New Roman"/>
                <w:sz w:val="18"/>
                <w:szCs w:val="18"/>
                <w:lang w:eastAsia="it-IT"/>
              </w:rPr>
              <w:t xml:space="preserve"> ogni ulteriore anno di servizio: </w:t>
            </w:r>
            <w:r>
              <w:rPr>
                <w:rFonts w:ascii="Times New Roman" w:eastAsia="Times New Roman" w:hAnsi="Times New Roman"/>
                <w:sz w:val="18"/>
                <w:szCs w:val="18"/>
                <w:lang w:eastAsia="it-IT"/>
              </w:rPr>
              <w:t xml:space="preserve"> </w:t>
            </w:r>
            <w:r>
              <w:rPr>
                <w:rFonts w:ascii="Times New Roman" w:eastAsia="Times New Roman" w:hAnsi="Times New Roman"/>
                <w:sz w:val="18"/>
                <w:szCs w:val="18"/>
                <w:lang w:eastAsia="it-IT"/>
              </w:rPr>
              <w:br/>
            </w:r>
            <w:r w:rsidRPr="00B2622D">
              <w:rPr>
                <w:rFonts w:ascii="Times New Roman" w:eastAsia="Times New Roman" w:hAnsi="Times New Roman"/>
                <w:sz w:val="18"/>
                <w:szCs w:val="18"/>
                <w:lang w:eastAsia="it-IT"/>
              </w:rPr>
              <w:t xml:space="preserve">entro il quinquennio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2) </w:t>
            </w:r>
            <w:r>
              <w:rPr>
                <w:rFonts w:ascii="Times New Roman" w:eastAsia="Times New Roman" w:hAnsi="Times New Roman"/>
                <w:sz w:val="18"/>
                <w:szCs w:val="18"/>
                <w:lang w:eastAsia="it-IT"/>
              </w:rPr>
              <w:t xml:space="preserve"> </w:t>
            </w:r>
            <w:r>
              <w:rPr>
                <w:rFonts w:ascii="Times New Roman" w:eastAsia="Times New Roman" w:hAnsi="Times New Roman"/>
                <w:sz w:val="18"/>
                <w:szCs w:val="18"/>
                <w:lang w:eastAsia="it-IT"/>
              </w:rPr>
              <w:br/>
            </w:r>
            <w:r w:rsidRPr="00B2622D">
              <w:rPr>
                <w:rFonts w:ascii="Times New Roman" w:eastAsia="Times New Roman" w:hAnsi="Times New Roman"/>
                <w:sz w:val="18"/>
                <w:szCs w:val="18"/>
                <w:lang w:eastAsia="it-IT"/>
              </w:rPr>
              <w:t xml:space="preserve">oltre il quinquennio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3) </w:t>
            </w:r>
            <w:r>
              <w:rPr>
                <w:rFonts w:ascii="Times New Roman" w:eastAsia="Times New Roman" w:hAnsi="Times New Roman"/>
                <w:sz w:val="18"/>
                <w:szCs w:val="18"/>
                <w:lang w:eastAsia="it-IT"/>
              </w:rPr>
              <w:t xml:space="preserve"> </w:t>
            </w:r>
            <w:r>
              <w:rPr>
                <w:rFonts w:ascii="Times New Roman" w:eastAsia="Times New Roman" w:hAnsi="Times New Roman"/>
                <w:sz w:val="18"/>
                <w:szCs w:val="18"/>
                <w:lang w:eastAsia="it-IT"/>
              </w:rPr>
              <w:br/>
            </w:r>
            <w:r w:rsidRPr="00B2622D">
              <w:rPr>
                <w:rFonts w:ascii="Times New Roman" w:eastAsia="Times New Roman" w:hAnsi="Times New Roman"/>
                <w:sz w:val="18"/>
                <w:szCs w:val="18"/>
                <w:lang w:eastAsia="it-IT"/>
              </w:rPr>
              <w:t xml:space="preserve">per il servizio prestato nelle piccole isole il punteggio si raddoppia </w:t>
            </w:r>
          </w:p>
        </w:tc>
        <w:tc>
          <w:tcPr>
            <w:tcW w:w="537" w:type="dxa"/>
            <w:tcBorders>
              <w:top w:val="single" w:sz="4" w:space="0" w:color="auto"/>
              <w:left w:val="single" w:sz="4" w:space="0" w:color="auto"/>
              <w:bottom w:val="nil"/>
              <w:right w:val="single" w:sz="4" w:space="0" w:color="auto"/>
            </w:tcBorders>
            <w:vAlign w:val="center"/>
          </w:tcPr>
          <w:p w14:paraId="60D0BA5D"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single" w:sz="4" w:space="0" w:color="auto"/>
              <w:left w:val="single" w:sz="4" w:space="0" w:color="auto"/>
              <w:bottom w:val="nil"/>
              <w:right w:val="single" w:sz="4" w:space="0" w:color="auto"/>
            </w:tcBorders>
            <w:vAlign w:val="center"/>
          </w:tcPr>
          <w:p w14:paraId="428A612B"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single" w:sz="4" w:space="0" w:color="auto"/>
              <w:left w:val="single" w:sz="4" w:space="0" w:color="auto"/>
              <w:bottom w:val="nil"/>
              <w:right w:val="single" w:sz="4" w:space="0" w:color="auto"/>
            </w:tcBorders>
            <w:vAlign w:val="center"/>
          </w:tcPr>
          <w:p w14:paraId="51BE913A"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24180DD8" w14:textId="77777777" w:rsidTr="00B76B0C">
        <w:trPr>
          <w:jc w:val="center"/>
        </w:trPr>
        <w:tc>
          <w:tcPr>
            <w:tcW w:w="7236" w:type="dxa"/>
            <w:vMerge/>
            <w:tcBorders>
              <w:left w:val="single" w:sz="4" w:space="0" w:color="auto"/>
              <w:right w:val="single" w:sz="4" w:space="0" w:color="auto"/>
            </w:tcBorders>
            <w:vAlign w:val="center"/>
          </w:tcPr>
          <w:p w14:paraId="336534BB"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nil"/>
              <w:right w:val="single" w:sz="4" w:space="0" w:color="auto"/>
            </w:tcBorders>
            <w:vAlign w:val="center"/>
          </w:tcPr>
          <w:p w14:paraId="4CA4BDA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nil"/>
              <w:right w:val="single" w:sz="4" w:space="0" w:color="auto"/>
            </w:tcBorders>
            <w:vAlign w:val="center"/>
          </w:tcPr>
          <w:p w14:paraId="670B9F34"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nil"/>
              <w:right w:val="single" w:sz="4" w:space="0" w:color="auto"/>
            </w:tcBorders>
            <w:vAlign w:val="center"/>
          </w:tcPr>
          <w:p w14:paraId="43E7864D"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62F03865" w14:textId="77777777" w:rsidTr="00B76B0C">
        <w:trPr>
          <w:jc w:val="center"/>
        </w:trPr>
        <w:tc>
          <w:tcPr>
            <w:tcW w:w="7236" w:type="dxa"/>
            <w:vMerge/>
            <w:tcBorders>
              <w:left w:val="single" w:sz="4" w:space="0" w:color="auto"/>
              <w:right w:val="single" w:sz="4" w:space="0" w:color="auto"/>
            </w:tcBorders>
            <w:vAlign w:val="center"/>
          </w:tcPr>
          <w:p w14:paraId="49D7D117"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nil"/>
              <w:right w:val="single" w:sz="4" w:space="0" w:color="auto"/>
            </w:tcBorders>
            <w:vAlign w:val="center"/>
          </w:tcPr>
          <w:p w14:paraId="777D2CFA"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nil"/>
              <w:right w:val="single" w:sz="4" w:space="0" w:color="auto"/>
            </w:tcBorders>
            <w:vAlign w:val="center"/>
          </w:tcPr>
          <w:p w14:paraId="183379EB"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nil"/>
              <w:right w:val="single" w:sz="4" w:space="0" w:color="auto"/>
            </w:tcBorders>
            <w:vAlign w:val="center"/>
          </w:tcPr>
          <w:p w14:paraId="09D8F30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24613BDA" w14:textId="77777777" w:rsidTr="00B76B0C">
        <w:trPr>
          <w:jc w:val="center"/>
        </w:trPr>
        <w:tc>
          <w:tcPr>
            <w:tcW w:w="7236" w:type="dxa"/>
            <w:vMerge/>
            <w:tcBorders>
              <w:left w:val="single" w:sz="4" w:space="0" w:color="auto"/>
              <w:right w:val="single" w:sz="4" w:space="0" w:color="auto"/>
            </w:tcBorders>
            <w:vAlign w:val="center"/>
          </w:tcPr>
          <w:p w14:paraId="34B06743"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nil"/>
              <w:right w:val="single" w:sz="4" w:space="0" w:color="auto"/>
            </w:tcBorders>
            <w:vAlign w:val="center"/>
          </w:tcPr>
          <w:p w14:paraId="6E7656BE"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nil"/>
              <w:right w:val="single" w:sz="4" w:space="0" w:color="auto"/>
            </w:tcBorders>
            <w:vAlign w:val="center"/>
          </w:tcPr>
          <w:p w14:paraId="4CEABC52"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nil"/>
              <w:right w:val="single" w:sz="4" w:space="0" w:color="auto"/>
            </w:tcBorders>
            <w:vAlign w:val="center"/>
          </w:tcPr>
          <w:p w14:paraId="64477505"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69FACA3D" w14:textId="77777777" w:rsidTr="00B76B0C">
        <w:trPr>
          <w:jc w:val="center"/>
        </w:trPr>
        <w:tc>
          <w:tcPr>
            <w:tcW w:w="7236" w:type="dxa"/>
            <w:vMerge/>
            <w:tcBorders>
              <w:left w:val="single" w:sz="4" w:space="0" w:color="auto"/>
              <w:right w:val="single" w:sz="4" w:space="0" w:color="auto"/>
            </w:tcBorders>
            <w:vAlign w:val="center"/>
          </w:tcPr>
          <w:p w14:paraId="4141D769"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nil"/>
              <w:right w:val="single" w:sz="4" w:space="0" w:color="auto"/>
            </w:tcBorders>
            <w:vAlign w:val="center"/>
          </w:tcPr>
          <w:p w14:paraId="15F1C059"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nil"/>
              <w:right w:val="single" w:sz="4" w:space="0" w:color="auto"/>
            </w:tcBorders>
            <w:vAlign w:val="center"/>
          </w:tcPr>
          <w:p w14:paraId="766CCAB4"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nil"/>
              <w:right w:val="single" w:sz="4" w:space="0" w:color="auto"/>
            </w:tcBorders>
            <w:vAlign w:val="center"/>
          </w:tcPr>
          <w:p w14:paraId="46A95A52"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472C3D47" w14:textId="77777777" w:rsidTr="00B76B0C">
        <w:trPr>
          <w:jc w:val="center"/>
        </w:trPr>
        <w:tc>
          <w:tcPr>
            <w:tcW w:w="7236" w:type="dxa"/>
            <w:vMerge/>
            <w:tcBorders>
              <w:left w:val="single" w:sz="4" w:space="0" w:color="auto"/>
              <w:right w:val="single" w:sz="4" w:space="0" w:color="auto"/>
            </w:tcBorders>
            <w:vAlign w:val="center"/>
          </w:tcPr>
          <w:p w14:paraId="552D66D1"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nil"/>
              <w:right w:val="single" w:sz="4" w:space="0" w:color="auto"/>
            </w:tcBorders>
            <w:vAlign w:val="center"/>
          </w:tcPr>
          <w:p w14:paraId="49CE45E7"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nil"/>
              <w:right w:val="single" w:sz="4" w:space="0" w:color="auto"/>
            </w:tcBorders>
            <w:vAlign w:val="center"/>
          </w:tcPr>
          <w:p w14:paraId="095C90EE"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nil"/>
              <w:right w:val="single" w:sz="4" w:space="0" w:color="auto"/>
            </w:tcBorders>
            <w:vAlign w:val="center"/>
          </w:tcPr>
          <w:p w14:paraId="3F309E0D"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156AC3D0" w14:textId="77777777" w:rsidTr="00B76B0C">
        <w:trPr>
          <w:jc w:val="center"/>
        </w:trPr>
        <w:tc>
          <w:tcPr>
            <w:tcW w:w="7236" w:type="dxa"/>
            <w:vMerge/>
            <w:tcBorders>
              <w:left w:val="single" w:sz="4" w:space="0" w:color="auto"/>
              <w:right w:val="single" w:sz="4" w:space="0" w:color="auto"/>
            </w:tcBorders>
            <w:vAlign w:val="center"/>
          </w:tcPr>
          <w:p w14:paraId="07379D7F"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nil"/>
              <w:right w:val="single" w:sz="4" w:space="0" w:color="auto"/>
            </w:tcBorders>
            <w:vAlign w:val="center"/>
          </w:tcPr>
          <w:p w14:paraId="7BA1B64C"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nil"/>
              <w:right w:val="single" w:sz="4" w:space="0" w:color="auto"/>
            </w:tcBorders>
            <w:vAlign w:val="center"/>
          </w:tcPr>
          <w:p w14:paraId="05DB856A"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nil"/>
              <w:right w:val="single" w:sz="4" w:space="0" w:color="auto"/>
            </w:tcBorders>
            <w:vAlign w:val="center"/>
          </w:tcPr>
          <w:p w14:paraId="5199D41A"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58062FEE" w14:textId="77777777" w:rsidTr="00B76B0C">
        <w:trPr>
          <w:jc w:val="center"/>
        </w:trPr>
        <w:tc>
          <w:tcPr>
            <w:tcW w:w="7236" w:type="dxa"/>
            <w:vMerge/>
            <w:tcBorders>
              <w:left w:val="single" w:sz="4" w:space="0" w:color="auto"/>
              <w:right w:val="single" w:sz="4" w:space="0" w:color="auto"/>
            </w:tcBorders>
            <w:vAlign w:val="center"/>
          </w:tcPr>
          <w:p w14:paraId="3BE6B849"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nil"/>
              <w:right w:val="single" w:sz="4" w:space="0" w:color="auto"/>
            </w:tcBorders>
            <w:vAlign w:val="center"/>
          </w:tcPr>
          <w:p w14:paraId="1D38AB6D"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nil"/>
              <w:right w:val="single" w:sz="4" w:space="0" w:color="auto"/>
            </w:tcBorders>
            <w:vAlign w:val="center"/>
          </w:tcPr>
          <w:p w14:paraId="22154573"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nil"/>
              <w:right w:val="single" w:sz="4" w:space="0" w:color="auto"/>
            </w:tcBorders>
            <w:vAlign w:val="center"/>
          </w:tcPr>
          <w:p w14:paraId="2515FFE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33B304FE" w14:textId="77777777" w:rsidTr="00B76B0C">
        <w:trPr>
          <w:jc w:val="center"/>
        </w:trPr>
        <w:tc>
          <w:tcPr>
            <w:tcW w:w="7236" w:type="dxa"/>
            <w:vMerge/>
            <w:tcBorders>
              <w:left w:val="single" w:sz="4" w:space="0" w:color="auto"/>
              <w:bottom w:val="single" w:sz="4" w:space="0" w:color="auto"/>
              <w:right w:val="single" w:sz="4" w:space="0" w:color="auto"/>
            </w:tcBorders>
            <w:vAlign w:val="center"/>
          </w:tcPr>
          <w:p w14:paraId="0069AB76"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p>
        </w:tc>
        <w:tc>
          <w:tcPr>
            <w:tcW w:w="537" w:type="dxa"/>
            <w:tcBorders>
              <w:top w:val="nil"/>
              <w:left w:val="single" w:sz="4" w:space="0" w:color="auto"/>
              <w:bottom w:val="single" w:sz="4" w:space="0" w:color="auto"/>
              <w:right w:val="single" w:sz="4" w:space="0" w:color="auto"/>
            </w:tcBorders>
            <w:vAlign w:val="center"/>
          </w:tcPr>
          <w:p w14:paraId="70E373DA"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single" w:sz="4" w:space="0" w:color="auto"/>
              <w:right w:val="single" w:sz="4" w:space="0" w:color="auto"/>
            </w:tcBorders>
            <w:vAlign w:val="center"/>
          </w:tcPr>
          <w:p w14:paraId="60E075EB"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single" w:sz="4" w:space="0" w:color="auto"/>
              <w:right w:val="single" w:sz="4" w:space="0" w:color="auto"/>
            </w:tcBorders>
            <w:vAlign w:val="center"/>
          </w:tcPr>
          <w:p w14:paraId="1E18AD09"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703B79" w:rsidRPr="00B2622D" w14:paraId="0CA4BA99" w14:textId="77777777" w:rsidTr="00B76B0C">
        <w:trPr>
          <w:jc w:val="center"/>
        </w:trPr>
        <w:tc>
          <w:tcPr>
            <w:tcW w:w="7236" w:type="dxa"/>
            <w:tcBorders>
              <w:left w:val="single" w:sz="4" w:space="0" w:color="auto"/>
              <w:bottom w:val="single" w:sz="4" w:space="0" w:color="auto"/>
              <w:right w:val="single" w:sz="4" w:space="0" w:color="auto"/>
            </w:tcBorders>
            <w:vAlign w:val="center"/>
          </w:tcPr>
          <w:p w14:paraId="75D34C20" w14:textId="77777777" w:rsidR="00703B79" w:rsidRPr="00B2622D" w:rsidRDefault="00703B79"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Pr>
                <w:rFonts w:ascii="Times New Roman" w:eastAsia="Times New Roman" w:hAnsi="Times New Roman"/>
                <w:sz w:val="18"/>
                <w:szCs w:val="18"/>
                <w:lang w:eastAsia="it-IT"/>
              </w:rPr>
              <w:t>C0</w:t>
            </w:r>
            <w:proofErr w:type="gramStart"/>
            <w:r>
              <w:rPr>
                <w:rFonts w:ascii="Times New Roman" w:eastAsia="Times New Roman" w:hAnsi="Times New Roman"/>
                <w:sz w:val="18"/>
                <w:szCs w:val="18"/>
                <w:lang w:eastAsia="it-IT"/>
              </w:rPr>
              <w:t>)</w:t>
            </w:r>
            <w:r>
              <w:rPr>
                <w:sz w:val="18"/>
                <w:szCs w:val="18"/>
              </w:rPr>
              <w:t xml:space="preserve">  per</w:t>
            </w:r>
            <w:proofErr w:type="gramEnd"/>
            <w:r>
              <w:rPr>
                <w:sz w:val="18"/>
                <w:szCs w:val="18"/>
              </w:rPr>
              <w:t xml:space="preserve"> ogni anno di servizio di ruolo prestato nella sede </w:t>
            </w:r>
            <w:r w:rsidR="00DB2E50">
              <w:rPr>
                <w:sz w:val="18"/>
                <w:szCs w:val="18"/>
              </w:rPr>
              <w:t>(comune)</w:t>
            </w:r>
            <w:r>
              <w:rPr>
                <w:sz w:val="18"/>
                <w:szCs w:val="18"/>
              </w:rPr>
              <w:t>di attuale titolarità prestato senza soluzione di continuità in aggiunta a quello previsto dalle lettere A), A1), B), B1), B2), B3)  (punti 1)</w:t>
            </w:r>
          </w:p>
        </w:tc>
        <w:tc>
          <w:tcPr>
            <w:tcW w:w="537" w:type="dxa"/>
            <w:tcBorders>
              <w:top w:val="nil"/>
              <w:left w:val="single" w:sz="4" w:space="0" w:color="auto"/>
              <w:bottom w:val="single" w:sz="4" w:space="0" w:color="auto"/>
              <w:right w:val="single" w:sz="4" w:space="0" w:color="auto"/>
            </w:tcBorders>
            <w:vAlign w:val="center"/>
          </w:tcPr>
          <w:p w14:paraId="461C6F3F" w14:textId="77777777" w:rsidR="00703B79" w:rsidRPr="00B2622D" w:rsidRDefault="00703B79"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single" w:sz="4" w:space="0" w:color="auto"/>
              <w:right w:val="single" w:sz="4" w:space="0" w:color="auto"/>
            </w:tcBorders>
            <w:vAlign w:val="center"/>
          </w:tcPr>
          <w:p w14:paraId="4BE49509" w14:textId="77777777" w:rsidR="00703B79" w:rsidRPr="00B2622D" w:rsidRDefault="00703B79"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single" w:sz="4" w:space="0" w:color="auto"/>
              <w:right w:val="single" w:sz="4" w:space="0" w:color="auto"/>
            </w:tcBorders>
            <w:vAlign w:val="center"/>
          </w:tcPr>
          <w:p w14:paraId="1B36493F" w14:textId="77777777" w:rsidR="00703B79" w:rsidRPr="00B2622D" w:rsidRDefault="00703B79"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72BC583A" w14:textId="77777777" w:rsidTr="00B76B0C">
        <w:trPr>
          <w:jc w:val="center"/>
        </w:trPr>
        <w:tc>
          <w:tcPr>
            <w:tcW w:w="7236" w:type="dxa"/>
            <w:vMerge w:val="restart"/>
            <w:tcBorders>
              <w:top w:val="single" w:sz="4" w:space="0" w:color="auto"/>
              <w:left w:val="single" w:sz="4" w:space="0" w:color="auto"/>
              <w:right w:val="single" w:sz="4" w:space="0" w:color="auto"/>
            </w:tcBorders>
            <w:vAlign w:val="center"/>
          </w:tcPr>
          <w:p w14:paraId="2EBA63E7"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D) a coloro che, per un triennio, a decorrere dalle operazioni di mobilità per </w:t>
            </w:r>
            <w:proofErr w:type="spellStart"/>
            <w:r w:rsidRPr="00B2622D">
              <w:rPr>
                <w:rFonts w:ascii="Times New Roman" w:eastAsia="Times New Roman" w:hAnsi="Times New Roman"/>
                <w:sz w:val="18"/>
                <w:szCs w:val="18"/>
                <w:lang w:eastAsia="it-IT"/>
              </w:rPr>
              <w:t>l'a.s.</w:t>
            </w:r>
            <w:proofErr w:type="spellEnd"/>
            <w:r w:rsidRPr="00B2622D">
              <w:rPr>
                <w:rFonts w:ascii="Times New Roman" w:eastAsia="Times New Roman" w:hAnsi="Times New Roman"/>
                <w:sz w:val="18"/>
                <w:szCs w:val="18"/>
                <w:lang w:eastAsia="it-IT"/>
              </w:rPr>
              <w:t xml:space="preserve"> 2000/2001 e fino </w:t>
            </w:r>
            <w:proofErr w:type="spellStart"/>
            <w:r w:rsidRPr="00B2622D">
              <w:rPr>
                <w:rFonts w:ascii="Times New Roman" w:eastAsia="Times New Roman" w:hAnsi="Times New Roman"/>
                <w:sz w:val="18"/>
                <w:szCs w:val="18"/>
                <w:lang w:eastAsia="it-IT"/>
              </w:rPr>
              <w:t>all'a.s.</w:t>
            </w:r>
            <w:proofErr w:type="spellEnd"/>
            <w:r w:rsidRPr="00B2622D">
              <w:rPr>
                <w:rFonts w:ascii="Times New Roman" w:eastAsia="Times New Roman" w:hAnsi="Times New Roman"/>
                <w:sz w:val="18"/>
                <w:szCs w:val="18"/>
                <w:lang w:eastAsia="it-IT"/>
              </w:rPr>
              <w:t xml:space="preserve"> 2007/2008, non abbiano presentato domanda di trasferimento provinciale o passaggio provinciale o, pur avendo presentato domanda, l'abbiano revocata nei termini previsti, </w:t>
            </w:r>
            <w:r w:rsidRPr="00B2622D">
              <w:rPr>
                <w:rFonts w:ascii="Times New Roman" w:eastAsia="Times New Roman" w:hAnsi="Times New Roman"/>
                <w:w w:val="111"/>
                <w:sz w:val="18"/>
                <w:szCs w:val="18"/>
                <w:lang w:eastAsia="it-IT"/>
              </w:rPr>
              <w:t xml:space="preserve">è </w:t>
            </w:r>
            <w:r w:rsidRPr="00B2622D">
              <w:rPr>
                <w:rFonts w:ascii="Times New Roman" w:eastAsia="Times New Roman" w:hAnsi="Times New Roman"/>
                <w:sz w:val="18"/>
                <w:szCs w:val="18"/>
                <w:lang w:eastAsia="it-IT"/>
              </w:rPr>
              <w:t>riconosciuto, per il predetto triennio, una tantum, un</w:t>
            </w:r>
            <w:r>
              <w:rPr>
                <w:rFonts w:ascii="Times New Roman" w:eastAsia="Times New Roman" w:hAnsi="Times New Roman"/>
                <w:sz w:val="18"/>
                <w:szCs w:val="18"/>
                <w:lang w:eastAsia="it-IT"/>
              </w:rPr>
              <w:t xml:space="preserve"> punteggio aggiuntivo di (5</w:t>
            </w:r>
            <w:proofErr w:type="gramStart"/>
            <w:r>
              <w:rPr>
                <w:rFonts w:ascii="Times New Roman" w:eastAsia="Times New Roman" w:hAnsi="Times New Roman"/>
                <w:sz w:val="18"/>
                <w:szCs w:val="18"/>
                <w:lang w:eastAsia="it-IT"/>
              </w:rPr>
              <w:t xml:space="preserve">ter)   </w:t>
            </w:r>
            <w:proofErr w:type="gramEnd"/>
            <w:r>
              <w:rPr>
                <w:rFonts w:ascii="Times New Roman" w:eastAsia="Times New Roman" w:hAnsi="Times New Roman"/>
                <w:sz w:val="18"/>
                <w:szCs w:val="18"/>
                <w:lang w:eastAsia="it-IT"/>
              </w:rPr>
              <w:t xml:space="preserve">        (Punti 1</w:t>
            </w:r>
            <w:r w:rsidRPr="00B2622D">
              <w:rPr>
                <w:rFonts w:ascii="Times New Roman" w:eastAsia="Times New Roman" w:hAnsi="Times New Roman"/>
                <w:sz w:val="18"/>
                <w:szCs w:val="18"/>
                <w:lang w:eastAsia="it-IT"/>
              </w:rPr>
              <w:t xml:space="preserve">0) </w:t>
            </w:r>
          </w:p>
        </w:tc>
        <w:tc>
          <w:tcPr>
            <w:tcW w:w="537" w:type="dxa"/>
            <w:tcBorders>
              <w:top w:val="single" w:sz="4" w:space="0" w:color="auto"/>
              <w:left w:val="single" w:sz="4" w:space="0" w:color="auto"/>
              <w:bottom w:val="nil"/>
              <w:right w:val="single" w:sz="4" w:space="0" w:color="auto"/>
            </w:tcBorders>
            <w:vAlign w:val="center"/>
          </w:tcPr>
          <w:p w14:paraId="3F976FCE"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single" w:sz="4" w:space="0" w:color="auto"/>
              <w:left w:val="single" w:sz="4" w:space="0" w:color="auto"/>
              <w:bottom w:val="nil"/>
              <w:right w:val="single" w:sz="4" w:space="0" w:color="auto"/>
            </w:tcBorders>
            <w:vAlign w:val="center"/>
          </w:tcPr>
          <w:p w14:paraId="2FA91857"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single" w:sz="4" w:space="0" w:color="auto"/>
              <w:left w:val="single" w:sz="4" w:space="0" w:color="auto"/>
              <w:bottom w:val="nil"/>
              <w:right w:val="single" w:sz="4" w:space="0" w:color="auto"/>
            </w:tcBorders>
            <w:vAlign w:val="center"/>
          </w:tcPr>
          <w:p w14:paraId="051787AB"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098DFDCF" w14:textId="77777777" w:rsidTr="00B76B0C">
        <w:trPr>
          <w:jc w:val="center"/>
        </w:trPr>
        <w:tc>
          <w:tcPr>
            <w:tcW w:w="7236" w:type="dxa"/>
            <w:vMerge/>
            <w:tcBorders>
              <w:left w:val="single" w:sz="4" w:space="0" w:color="auto"/>
              <w:right w:val="single" w:sz="4" w:space="0" w:color="auto"/>
            </w:tcBorders>
            <w:vAlign w:val="center"/>
          </w:tcPr>
          <w:p w14:paraId="3E91903F"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537" w:type="dxa"/>
            <w:tcBorders>
              <w:top w:val="nil"/>
              <w:left w:val="single" w:sz="4" w:space="0" w:color="auto"/>
              <w:bottom w:val="nil"/>
              <w:right w:val="single" w:sz="4" w:space="0" w:color="auto"/>
            </w:tcBorders>
            <w:vAlign w:val="center"/>
          </w:tcPr>
          <w:p w14:paraId="71579F5E"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nil"/>
              <w:right w:val="single" w:sz="4" w:space="0" w:color="auto"/>
            </w:tcBorders>
            <w:vAlign w:val="center"/>
          </w:tcPr>
          <w:p w14:paraId="4989DB39"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nil"/>
              <w:right w:val="single" w:sz="4" w:space="0" w:color="auto"/>
            </w:tcBorders>
            <w:vAlign w:val="center"/>
          </w:tcPr>
          <w:p w14:paraId="48AC0022"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57D9AADD" w14:textId="77777777" w:rsidTr="00B76B0C">
        <w:trPr>
          <w:jc w:val="center"/>
        </w:trPr>
        <w:tc>
          <w:tcPr>
            <w:tcW w:w="7236" w:type="dxa"/>
            <w:vMerge/>
            <w:tcBorders>
              <w:left w:val="single" w:sz="4" w:space="0" w:color="auto"/>
              <w:right w:val="single" w:sz="4" w:space="0" w:color="auto"/>
            </w:tcBorders>
            <w:vAlign w:val="center"/>
          </w:tcPr>
          <w:p w14:paraId="274E9F6E"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537" w:type="dxa"/>
            <w:tcBorders>
              <w:top w:val="nil"/>
              <w:left w:val="single" w:sz="4" w:space="0" w:color="auto"/>
              <w:bottom w:val="nil"/>
              <w:right w:val="single" w:sz="4" w:space="0" w:color="auto"/>
            </w:tcBorders>
            <w:vAlign w:val="center"/>
          </w:tcPr>
          <w:p w14:paraId="0E46FF67"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nil"/>
              <w:right w:val="single" w:sz="4" w:space="0" w:color="auto"/>
            </w:tcBorders>
            <w:vAlign w:val="center"/>
          </w:tcPr>
          <w:p w14:paraId="54C0CDFC"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nil"/>
              <w:right w:val="single" w:sz="4" w:space="0" w:color="auto"/>
            </w:tcBorders>
            <w:vAlign w:val="center"/>
          </w:tcPr>
          <w:p w14:paraId="03AB25E6"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14EF07E4" w14:textId="77777777" w:rsidTr="00B76B0C">
        <w:trPr>
          <w:jc w:val="center"/>
        </w:trPr>
        <w:tc>
          <w:tcPr>
            <w:tcW w:w="7236" w:type="dxa"/>
            <w:vMerge/>
            <w:tcBorders>
              <w:left w:val="single" w:sz="4" w:space="0" w:color="auto"/>
              <w:right w:val="single" w:sz="4" w:space="0" w:color="auto"/>
            </w:tcBorders>
            <w:vAlign w:val="center"/>
          </w:tcPr>
          <w:p w14:paraId="547CD6F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537" w:type="dxa"/>
            <w:tcBorders>
              <w:top w:val="nil"/>
              <w:left w:val="single" w:sz="4" w:space="0" w:color="auto"/>
              <w:bottom w:val="nil"/>
              <w:right w:val="single" w:sz="4" w:space="0" w:color="auto"/>
            </w:tcBorders>
            <w:vAlign w:val="center"/>
          </w:tcPr>
          <w:p w14:paraId="544FDD8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nil"/>
              <w:right w:val="single" w:sz="4" w:space="0" w:color="auto"/>
            </w:tcBorders>
            <w:vAlign w:val="center"/>
          </w:tcPr>
          <w:p w14:paraId="16F18FE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nil"/>
              <w:right w:val="single" w:sz="4" w:space="0" w:color="auto"/>
            </w:tcBorders>
            <w:vAlign w:val="center"/>
          </w:tcPr>
          <w:p w14:paraId="4C2A7C4A"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2276B956" w14:textId="77777777" w:rsidTr="00B76B0C">
        <w:trPr>
          <w:jc w:val="center"/>
        </w:trPr>
        <w:tc>
          <w:tcPr>
            <w:tcW w:w="7236" w:type="dxa"/>
            <w:vMerge/>
            <w:tcBorders>
              <w:left w:val="single" w:sz="4" w:space="0" w:color="auto"/>
              <w:bottom w:val="single" w:sz="4" w:space="0" w:color="auto"/>
              <w:right w:val="single" w:sz="4" w:space="0" w:color="auto"/>
            </w:tcBorders>
            <w:vAlign w:val="center"/>
          </w:tcPr>
          <w:p w14:paraId="310E639C"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537" w:type="dxa"/>
            <w:tcBorders>
              <w:top w:val="nil"/>
              <w:left w:val="single" w:sz="4" w:space="0" w:color="auto"/>
              <w:bottom w:val="single" w:sz="4" w:space="0" w:color="auto"/>
              <w:right w:val="single" w:sz="4" w:space="0" w:color="auto"/>
            </w:tcBorders>
            <w:vAlign w:val="center"/>
          </w:tcPr>
          <w:p w14:paraId="101030D7"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67" w:type="dxa"/>
            <w:tcBorders>
              <w:top w:val="nil"/>
              <w:left w:val="single" w:sz="4" w:space="0" w:color="auto"/>
              <w:bottom w:val="single" w:sz="4" w:space="0" w:color="auto"/>
              <w:right w:val="single" w:sz="4" w:space="0" w:color="auto"/>
            </w:tcBorders>
            <w:vAlign w:val="center"/>
          </w:tcPr>
          <w:p w14:paraId="582E616D"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1208" w:type="dxa"/>
            <w:tcBorders>
              <w:top w:val="nil"/>
              <w:left w:val="single" w:sz="4" w:space="0" w:color="auto"/>
              <w:bottom w:val="single" w:sz="4" w:space="0" w:color="auto"/>
              <w:right w:val="single" w:sz="4" w:space="0" w:color="auto"/>
            </w:tcBorders>
            <w:vAlign w:val="center"/>
          </w:tcPr>
          <w:p w14:paraId="065C6AB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bl>
    <w:p w14:paraId="7F27A51F" w14:textId="77777777" w:rsidR="00804888" w:rsidRDefault="00804888" w:rsidP="00624303">
      <w:pPr>
        <w:widowControl w:val="0"/>
        <w:autoSpaceDE w:val="0"/>
        <w:autoSpaceDN w:val="0"/>
        <w:adjustRightInd w:val="0"/>
        <w:spacing w:after="0" w:line="240" w:lineRule="auto"/>
        <w:rPr>
          <w:rFonts w:ascii="Times New Roman" w:eastAsia="Times New Roman" w:hAnsi="Times New Roman"/>
          <w:sz w:val="20"/>
          <w:szCs w:val="20"/>
          <w:lang w:eastAsia="it-IT"/>
        </w:rPr>
      </w:pPr>
    </w:p>
    <w:p w14:paraId="2EF68CA6"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r w:rsidRPr="00624303">
        <w:rPr>
          <w:rFonts w:ascii="Times New Roman" w:eastAsia="Times New Roman" w:hAnsi="Times New Roman"/>
          <w:sz w:val="20"/>
          <w:szCs w:val="20"/>
          <w:lang w:eastAsia="it-IT"/>
        </w:rPr>
        <w:t>II - ESIGENZE DI FAMIGLIA (6) (7):</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179"/>
        <w:gridCol w:w="1271"/>
        <w:gridCol w:w="1178"/>
      </w:tblGrid>
      <w:tr w:rsidR="00624303" w:rsidRPr="00B2622D" w14:paraId="5DB2686D" w14:textId="77777777" w:rsidTr="00624303">
        <w:trPr>
          <w:trHeight w:val="489"/>
        </w:trPr>
        <w:tc>
          <w:tcPr>
            <w:tcW w:w="3728" w:type="pct"/>
            <w:vAlign w:val="center"/>
          </w:tcPr>
          <w:p w14:paraId="437E95D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21"/>
                <w:szCs w:val="21"/>
                <w:lang w:eastAsia="it-IT"/>
              </w:rPr>
            </w:pPr>
            <w:r w:rsidRPr="00B2622D">
              <w:rPr>
                <w:rFonts w:ascii="Times New Roman" w:eastAsia="Times New Roman" w:hAnsi="Times New Roman"/>
                <w:sz w:val="18"/>
                <w:szCs w:val="18"/>
                <w:lang w:eastAsia="it-IT"/>
              </w:rPr>
              <w:t xml:space="preserve">Tipo di esigenza </w:t>
            </w:r>
          </w:p>
        </w:tc>
        <w:tc>
          <w:tcPr>
            <w:tcW w:w="660" w:type="pct"/>
            <w:vAlign w:val="center"/>
          </w:tcPr>
          <w:p w14:paraId="6A475BA1" w14:textId="77777777" w:rsidR="00624303" w:rsidRPr="00DF07DA" w:rsidRDefault="00624303" w:rsidP="00624303">
            <w:pPr>
              <w:widowControl w:val="0"/>
              <w:autoSpaceDE w:val="0"/>
              <w:autoSpaceDN w:val="0"/>
              <w:adjustRightInd w:val="0"/>
              <w:spacing w:after="0" w:line="240" w:lineRule="auto"/>
              <w:ind w:left="81"/>
              <w:rPr>
                <w:rFonts w:ascii="Times New Roman" w:eastAsia="Times New Roman" w:hAnsi="Times New Roman"/>
                <w:w w:val="105"/>
                <w:sz w:val="18"/>
                <w:szCs w:val="18"/>
                <w:lang w:eastAsia="it-IT"/>
              </w:rPr>
            </w:pPr>
            <w:r w:rsidRPr="00DF07DA">
              <w:rPr>
                <w:rFonts w:ascii="Times New Roman" w:eastAsia="Times New Roman" w:hAnsi="Times New Roman"/>
                <w:w w:val="105"/>
                <w:sz w:val="18"/>
                <w:szCs w:val="18"/>
                <w:lang w:eastAsia="it-IT"/>
              </w:rPr>
              <w:t xml:space="preserve">Punti </w:t>
            </w:r>
          </w:p>
        </w:tc>
        <w:tc>
          <w:tcPr>
            <w:tcW w:w="613" w:type="pct"/>
            <w:vAlign w:val="center"/>
          </w:tcPr>
          <w:p w14:paraId="4E93195D" w14:textId="77777777" w:rsidR="00624303" w:rsidRPr="00DF07DA" w:rsidRDefault="00624303" w:rsidP="00624303">
            <w:pPr>
              <w:widowControl w:val="0"/>
              <w:autoSpaceDE w:val="0"/>
              <w:autoSpaceDN w:val="0"/>
              <w:adjustRightInd w:val="0"/>
              <w:spacing w:after="0" w:line="240" w:lineRule="auto"/>
              <w:ind w:left="48"/>
              <w:jc w:val="center"/>
              <w:rPr>
                <w:rFonts w:ascii="Times New Roman" w:eastAsia="Times New Roman" w:hAnsi="Times New Roman"/>
                <w:sz w:val="18"/>
                <w:szCs w:val="18"/>
                <w:lang w:eastAsia="it-IT"/>
              </w:rPr>
            </w:pPr>
            <w:r w:rsidRPr="00DF07DA">
              <w:rPr>
                <w:rFonts w:ascii="Times New Roman" w:eastAsia="Times New Roman" w:hAnsi="Times New Roman"/>
                <w:sz w:val="18"/>
                <w:szCs w:val="18"/>
                <w:lang w:eastAsia="it-IT"/>
              </w:rPr>
              <w:t xml:space="preserve">Riservato al </w:t>
            </w:r>
          </w:p>
          <w:p w14:paraId="7C40D182" w14:textId="77777777" w:rsidR="00624303" w:rsidRPr="00DF07DA" w:rsidRDefault="00624303" w:rsidP="00624303">
            <w:pPr>
              <w:widowControl w:val="0"/>
              <w:autoSpaceDE w:val="0"/>
              <w:autoSpaceDN w:val="0"/>
              <w:adjustRightInd w:val="0"/>
              <w:spacing w:after="0" w:line="240" w:lineRule="auto"/>
              <w:ind w:left="48"/>
              <w:jc w:val="center"/>
              <w:rPr>
                <w:rFonts w:ascii="Times New Roman" w:eastAsia="Times New Roman" w:hAnsi="Times New Roman"/>
                <w:sz w:val="18"/>
                <w:szCs w:val="18"/>
                <w:lang w:eastAsia="it-IT"/>
              </w:rPr>
            </w:pPr>
            <w:proofErr w:type="spellStart"/>
            <w:r w:rsidRPr="00DF07DA">
              <w:rPr>
                <w:rFonts w:ascii="Times New Roman" w:eastAsia="Times New Roman" w:hAnsi="Times New Roman"/>
                <w:sz w:val="18"/>
                <w:szCs w:val="18"/>
                <w:lang w:eastAsia="it-IT"/>
              </w:rPr>
              <w:t>Dir.Scol</w:t>
            </w:r>
            <w:proofErr w:type="spellEnd"/>
            <w:r w:rsidRPr="00DF07DA">
              <w:rPr>
                <w:rFonts w:ascii="Times New Roman" w:eastAsia="Times New Roman" w:hAnsi="Times New Roman"/>
                <w:sz w:val="18"/>
                <w:szCs w:val="18"/>
                <w:lang w:eastAsia="it-IT"/>
              </w:rPr>
              <w:t xml:space="preserve">. </w:t>
            </w:r>
          </w:p>
        </w:tc>
      </w:tr>
      <w:tr w:rsidR="00624303" w:rsidRPr="00B2622D" w14:paraId="7F0C22B4" w14:textId="77777777" w:rsidTr="00624303">
        <w:trPr>
          <w:trHeight w:val="671"/>
        </w:trPr>
        <w:tc>
          <w:tcPr>
            <w:tcW w:w="3728" w:type="pct"/>
            <w:vAlign w:val="center"/>
          </w:tcPr>
          <w:p w14:paraId="205D15B6" w14:textId="77777777" w:rsidR="00624303" w:rsidRPr="00624303"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624303">
              <w:rPr>
                <w:rFonts w:ascii="Times New Roman" w:eastAsia="Times New Roman" w:hAnsi="Times New Roman"/>
                <w:sz w:val="18"/>
                <w:szCs w:val="18"/>
                <w:lang w:eastAsia="it-IT"/>
              </w:rPr>
              <w:t xml:space="preserve">A) per ricongiungimento al coniuge ovvero, nel caso di docenti senza coniuge o separati giudizialmente o consensualmente con atto omologato </w:t>
            </w:r>
            <w:proofErr w:type="gramStart"/>
            <w:r w:rsidRPr="00624303">
              <w:rPr>
                <w:rFonts w:ascii="Times New Roman" w:eastAsia="Times New Roman" w:hAnsi="Times New Roman"/>
                <w:sz w:val="18"/>
                <w:szCs w:val="18"/>
                <w:lang w:eastAsia="it-IT"/>
              </w:rPr>
              <w:t>dal  tribunale</w:t>
            </w:r>
            <w:proofErr w:type="gramEnd"/>
            <w:r w:rsidRPr="00624303">
              <w:rPr>
                <w:rFonts w:ascii="Times New Roman" w:eastAsia="Times New Roman" w:hAnsi="Times New Roman"/>
                <w:sz w:val="18"/>
                <w:szCs w:val="18"/>
                <w:lang w:eastAsia="it-IT"/>
              </w:rPr>
              <w:t xml:space="preserve">, per ricongiungimento  ai genitori o ai figli (7)          </w:t>
            </w:r>
            <w:r>
              <w:rPr>
                <w:rFonts w:ascii="Times New Roman" w:eastAsia="Times New Roman" w:hAnsi="Times New Roman"/>
                <w:sz w:val="18"/>
                <w:szCs w:val="18"/>
                <w:lang w:eastAsia="it-IT"/>
              </w:rPr>
              <w:t xml:space="preserve">                                                                                                      </w:t>
            </w:r>
            <w:r w:rsidRPr="00624303">
              <w:rPr>
                <w:rFonts w:ascii="Times New Roman" w:eastAsia="Times New Roman" w:hAnsi="Times New Roman"/>
                <w:sz w:val="18"/>
                <w:szCs w:val="18"/>
                <w:lang w:eastAsia="it-IT"/>
              </w:rPr>
              <w:t>(Punti 6)</w:t>
            </w:r>
          </w:p>
        </w:tc>
        <w:tc>
          <w:tcPr>
            <w:tcW w:w="660" w:type="pct"/>
            <w:vAlign w:val="center"/>
          </w:tcPr>
          <w:p w14:paraId="2E16A11D"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13" w:type="pct"/>
            <w:vAlign w:val="center"/>
          </w:tcPr>
          <w:p w14:paraId="352F9FA4"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3CEF5891" w14:textId="77777777" w:rsidTr="00624303">
        <w:trPr>
          <w:trHeight w:hRule="exact" w:val="240"/>
        </w:trPr>
        <w:tc>
          <w:tcPr>
            <w:tcW w:w="3728" w:type="pct"/>
            <w:vAlign w:val="center"/>
          </w:tcPr>
          <w:p w14:paraId="0F9C4236"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B) per ogni figlio di età inferiore a sei anni (8) </w:t>
            </w:r>
            <w:r>
              <w:rPr>
                <w:rFonts w:ascii="Times New Roman" w:eastAsia="Times New Roman" w:hAnsi="Times New Roman"/>
                <w:sz w:val="18"/>
                <w:szCs w:val="18"/>
                <w:lang w:eastAsia="it-IT"/>
              </w:rPr>
              <w:t xml:space="preserve">                                                                  </w:t>
            </w:r>
            <w:proofErr w:type="gramStart"/>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w:t>
            </w:r>
            <w:proofErr w:type="gramEnd"/>
            <w:r w:rsidRPr="00B2622D">
              <w:rPr>
                <w:rFonts w:ascii="Times New Roman" w:eastAsia="Times New Roman" w:hAnsi="Times New Roman"/>
                <w:sz w:val="18"/>
                <w:szCs w:val="18"/>
                <w:lang w:eastAsia="it-IT"/>
              </w:rPr>
              <w:t xml:space="preserve">Punti 4) </w:t>
            </w:r>
          </w:p>
        </w:tc>
        <w:tc>
          <w:tcPr>
            <w:tcW w:w="660" w:type="pct"/>
            <w:vAlign w:val="center"/>
          </w:tcPr>
          <w:p w14:paraId="78A4DDF7"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13" w:type="pct"/>
            <w:vAlign w:val="center"/>
          </w:tcPr>
          <w:p w14:paraId="67E45074"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05B0A99C" w14:textId="77777777" w:rsidTr="00624303">
        <w:trPr>
          <w:trHeight w:val="700"/>
        </w:trPr>
        <w:tc>
          <w:tcPr>
            <w:tcW w:w="3728" w:type="pct"/>
            <w:vAlign w:val="center"/>
          </w:tcPr>
          <w:p w14:paraId="45259821" w14:textId="77777777" w:rsidR="00624303" w:rsidRPr="00624303"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624303">
              <w:rPr>
                <w:rFonts w:ascii="Times New Roman" w:eastAsia="Times New Roman" w:hAnsi="Times New Roman"/>
                <w:sz w:val="18"/>
                <w:szCs w:val="18"/>
                <w:lang w:eastAsia="it-IT"/>
              </w:rPr>
              <w:lastRenderedPageBreak/>
              <w:t xml:space="preserve">C) per ogni figlio di età superiore ai sei anni, ma che non abbia superato il </w:t>
            </w:r>
            <w:proofErr w:type="gramStart"/>
            <w:r w:rsidRPr="00624303">
              <w:rPr>
                <w:rFonts w:ascii="Times New Roman" w:eastAsia="Times New Roman" w:hAnsi="Times New Roman"/>
                <w:sz w:val="18"/>
                <w:szCs w:val="18"/>
                <w:lang w:eastAsia="it-IT"/>
              </w:rPr>
              <w:t>diciottesimo  anno</w:t>
            </w:r>
            <w:proofErr w:type="gramEnd"/>
            <w:r w:rsidRPr="00624303">
              <w:rPr>
                <w:rFonts w:ascii="Times New Roman" w:eastAsia="Times New Roman" w:hAnsi="Times New Roman"/>
                <w:sz w:val="18"/>
                <w:szCs w:val="18"/>
                <w:lang w:eastAsia="it-IT"/>
              </w:rPr>
              <w:t xml:space="preserve"> di età (8) ovvero per ogni figlio maggiorenne che risulti totalmente o permanentemente  inabile a proficuo lavoro)          </w:t>
            </w:r>
            <w:r>
              <w:rPr>
                <w:rFonts w:ascii="Times New Roman" w:eastAsia="Times New Roman" w:hAnsi="Times New Roman"/>
                <w:sz w:val="18"/>
                <w:szCs w:val="18"/>
                <w:lang w:eastAsia="it-IT"/>
              </w:rPr>
              <w:t xml:space="preserve">                                                                                                           </w:t>
            </w:r>
            <w:r w:rsidRPr="00624303">
              <w:rPr>
                <w:rFonts w:ascii="Times New Roman" w:eastAsia="Times New Roman" w:hAnsi="Times New Roman"/>
                <w:sz w:val="18"/>
                <w:szCs w:val="18"/>
                <w:lang w:eastAsia="it-IT"/>
              </w:rPr>
              <w:t xml:space="preserve"> (Punti 3) </w:t>
            </w:r>
          </w:p>
        </w:tc>
        <w:tc>
          <w:tcPr>
            <w:tcW w:w="660" w:type="pct"/>
            <w:vAlign w:val="center"/>
          </w:tcPr>
          <w:p w14:paraId="4E4A0194"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13" w:type="pct"/>
            <w:vAlign w:val="center"/>
          </w:tcPr>
          <w:p w14:paraId="082B7192"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74DF2350" w14:textId="77777777" w:rsidTr="00624303">
        <w:trPr>
          <w:trHeight w:val="695"/>
        </w:trPr>
        <w:tc>
          <w:tcPr>
            <w:tcW w:w="3728" w:type="pct"/>
            <w:vAlign w:val="center"/>
          </w:tcPr>
          <w:p w14:paraId="656788A8"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D) per la cura e l'assistenza dei figli minorati fisici, psichici o sensoriali, </w:t>
            </w:r>
            <w:proofErr w:type="gramStart"/>
            <w:r w:rsidRPr="00B2622D">
              <w:rPr>
                <w:rFonts w:ascii="Times New Roman" w:eastAsia="Times New Roman" w:hAnsi="Times New Roman"/>
                <w:sz w:val="18"/>
                <w:szCs w:val="18"/>
                <w:lang w:eastAsia="it-IT"/>
              </w:rPr>
              <w:t xml:space="preserve">tossicodipendenti,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ovvero</w:t>
            </w:r>
            <w:proofErr w:type="gramEnd"/>
            <w:r w:rsidRPr="00B2622D">
              <w:rPr>
                <w:rFonts w:ascii="Times New Roman" w:eastAsia="Times New Roman" w:hAnsi="Times New Roman"/>
                <w:sz w:val="18"/>
                <w:szCs w:val="18"/>
                <w:lang w:eastAsia="it-IT"/>
              </w:rPr>
              <w:t xml:space="preserve"> del coniuge o del genitore totalmente e permanentemente inabili al lavoro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che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possono essere assistiti soltanto nel comune richiesto (9)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6) </w:t>
            </w:r>
          </w:p>
        </w:tc>
        <w:tc>
          <w:tcPr>
            <w:tcW w:w="660" w:type="pct"/>
            <w:vAlign w:val="center"/>
          </w:tcPr>
          <w:p w14:paraId="4FF27DB5"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613" w:type="pct"/>
            <w:vAlign w:val="center"/>
          </w:tcPr>
          <w:p w14:paraId="24CD5914"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bl>
    <w:p w14:paraId="2F5AA61B"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p>
    <w:p w14:paraId="43A31EF8"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r w:rsidRPr="00624303">
        <w:rPr>
          <w:rFonts w:ascii="Times New Roman" w:eastAsia="Times New Roman" w:hAnsi="Times New Roman"/>
          <w:sz w:val="20"/>
          <w:szCs w:val="20"/>
          <w:lang w:eastAsia="it-IT"/>
        </w:rPr>
        <w:t>III - TITOLI GENERALI (15):</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046"/>
        <w:gridCol w:w="660"/>
        <w:gridCol w:w="922"/>
      </w:tblGrid>
      <w:tr w:rsidR="00624303" w:rsidRPr="00B2622D" w14:paraId="34B11161" w14:textId="77777777" w:rsidTr="00624303">
        <w:trPr>
          <w:trHeight w:val="604"/>
        </w:trPr>
        <w:tc>
          <w:tcPr>
            <w:tcW w:w="4178" w:type="pct"/>
            <w:vAlign w:val="center"/>
          </w:tcPr>
          <w:p w14:paraId="63E7DCAB"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Tipo di titolo </w:t>
            </w:r>
          </w:p>
        </w:tc>
        <w:tc>
          <w:tcPr>
            <w:tcW w:w="343" w:type="pct"/>
            <w:vAlign w:val="center"/>
          </w:tcPr>
          <w:p w14:paraId="51097E63" w14:textId="77777777" w:rsidR="00624303" w:rsidRPr="002B2486" w:rsidRDefault="00624303" w:rsidP="00624303">
            <w:pPr>
              <w:widowControl w:val="0"/>
              <w:autoSpaceDE w:val="0"/>
              <w:autoSpaceDN w:val="0"/>
              <w:adjustRightInd w:val="0"/>
              <w:spacing w:after="0" w:line="240" w:lineRule="auto"/>
              <w:ind w:left="86"/>
              <w:rPr>
                <w:rFonts w:ascii="Times New Roman" w:eastAsia="Times New Roman" w:hAnsi="Times New Roman"/>
                <w:w w:val="105"/>
                <w:sz w:val="18"/>
                <w:szCs w:val="18"/>
                <w:lang w:eastAsia="it-IT"/>
              </w:rPr>
            </w:pPr>
            <w:r w:rsidRPr="002B2486">
              <w:rPr>
                <w:rFonts w:ascii="Times New Roman" w:eastAsia="Times New Roman" w:hAnsi="Times New Roman"/>
                <w:w w:val="105"/>
                <w:sz w:val="18"/>
                <w:szCs w:val="18"/>
                <w:lang w:eastAsia="it-IT"/>
              </w:rPr>
              <w:t xml:space="preserve">Punti </w:t>
            </w:r>
          </w:p>
        </w:tc>
        <w:tc>
          <w:tcPr>
            <w:tcW w:w="479" w:type="pct"/>
            <w:vAlign w:val="center"/>
          </w:tcPr>
          <w:p w14:paraId="744275E0" w14:textId="77777777" w:rsidR="00624303" w:rsidRPr="002B2486" w:rsidRDefault="00624303" w:rsidP="00624303">
            <w:pPr>
              <w:widowControl w:val="0"/>
              <w:autoSpaceDE w:val="0"/>
              <w:autoSpaceDN w:val="0"/>
              <w:adjustRightInd w:val="0"/>
              <w:spacing w:after="0" w:line="240" w:lineRule="auto"/>
              <w:ind w:left="48"/>
              <w:jc w:val="center"/>
              <w:rPr>
                <w:rFonts w:ascii="Times New Roman" w:eastAsia="Times New Roman" w:hAnsi="Times New Roman"/>
                <w:sz w:val="18"/>
                <w:szCs w:val="18"/>
                <w:lang w:eastAsia="it-IT"/>
              </w:rPr>
            </w:pPr>
            <w:r w:rsidRPr="002B2486">
              <w:rPr>
                <w:rFonts w:ascii="Times New Roman" w:eastAsia="Times New Roman" w:hAnsi="Times New Roman"/>
                <w:sz w:val="18"/>
                <w:szCs w:val="18"/>
                <w:lang w:eastAsia="it-IT"/>
              </w:rPr>
              <w:t xml:space="preserve">Riservato </w:t>
            </w:r>
            <w:proofErr w:type="gramStart"/>
            <w:r w:rsidRPr="002B2486">
              <w:rPr>
                <w:rFonts w:ascii="Times New Roman" w:eastAsia="Times New Roman" w:hAnsi="Times New Roman"/>
                <w:sz w:val="18"/>
                <w:szCs w:val="18"/>
                <w:lang w:eastAsia="it-IT"/>
              </w:rPr>
              <w:t xml:space="preserve">al  </w:t>
            </w:r>
            <w:proofErr w:type="spellStart"/>
            <w:r w:rsidRPr="002B2486">
              <w:rPr>
                <w:rFonts w:ascii="Times New Roman" w:eastAsia="Times New Roman" w:hAnsi="Times New Roman"/>
                <w:sz w:val="18"/>
                <w:szCs w:val="18"/>
                <w:lang w:eastAsia="it-IT"/>
              </w:rPr>
              <w:t>Dir.Scol</w:t>
            </w:r>
            <w:proofErr w:type="spellEnd"/>
            <w:proofErr w:type="gramEnd"/>
            <w:r w:rsidRPr="002B2486">
              <w:rPr>
                <w:rFonts w:ascii="Times New Roman" w:eastAsia="Times New Roman" w:hAnsi="Times New Roman"/>
                <w:sz w:val="18"/>
                <w:szCs w:val="18"/>
                <w:lang w:eastAsia="it-IT"/>
              </w:rPr>
              <w:t xml:space="preserve">. </w:t>
            </w:r>
          </w:p>
        </w:tc>
      </w:tr>
      <w:tr w:rsidR="00624303" w:rsidRPr="00B2622D" w14:paraId="791CDFD2" w14:textId="77777777" w:rsidTr="00624303">
        <w:trPr>
          <w:trHeight w:hRule="exact" w:val="321"/>
        </w:trPr>
        <w:tc>
          <w:tcPr>
            <w:tcW w:w="4178" w:type="pct"/>
            <w:vAlign w:val="center"/>
          </w:tcPr>
          <w:p w14:paraId="07F48B96"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A) per ogni promozione di merito distinto </w:t>
            </w:r>
            <w:r>
              <w:rPr>
                <w:rFonts w:ascii="Times New Roman" w:eastAsia="Times New Roman" w:hAnsi="Times New Roman"/>
                <w:sz w:val="18"/>
                <w:szCs w:val="18"/>
                <w:lang w:eastAsia="it-IT"/>
              </w:rPr>
              <w:t xml:space="preserve">                                                                                          </w:t>
            </w:r>
            <w:proofErr w:type="gramStart"/>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w:t>
            </w:r>
            <w:proofErr w:type="gramEnd"/>
            <w:r w:rsidRPr="00B2622D">
              <w:rPr>
                <w:rFonts w:ascii="Times New Roman" w:eastAsia="Times New Roman" w:hAnsi="Times New Roman"/>
                <w:sz w:val="18"/>
                <w:szCs w:val="18"/>
                <w:lang w:eastAsia="it-IT"/>
              </w:rPr>
              <w:t xml:space="preserve">Punti 3) </w:t>
            </w:r>
          </w:p>
        </w:tc>
        <w:tc>
          <w:tcPr>
            <w:tcW w:w="343" w:type="pct"/>
            <w:vAlign w:val="center"/>
          </w:tcPr>
          <w:p w14:paraId="4B9BA8B2"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479" w:type="pct"/>
            <w:vAlign w:val="center"/>
          </w:tcPr>
          <w:p w14:paraId="2DA39F23"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0E100D8E" w14:textId="77777777" w:rsidTr="00624303">
        <w:trPr>
          <w:trHeight w:val="705"/>
        </w:trPr>
        <w:tc>
          <w:tcPr>
            <w:tcW w:w="4178" w:type="pct"/>
            <w:vAlign w:val="center"/>
          </w:tcPr>
          <w:p w14:paraId="63C380E2"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B) per il superamento di un pubblico concorso ordinario per esami e titoli, per l'accesso </w:t>
            </w:r>
            <w:proofErr w:type="gramStart"/>
            <w:r w:rsidRPr="00B2622D">
              <w:rPr>
                <w:rFonts w:ascii="Times New Roman" w:eastAsia="Times New Roman" w:hAnsi="Times New Roman"/>
                <w:sz w:val="18"/>
                <w:szCs w:val="18"/>
                <w:lang w:eastAsia="it-IT"/>
              </w:rPr>
              <w:t xml:space="preserve">al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ruolo</w:t>
            </w:r>
            <w:proofErr w:type="gramEnd"/>
            <w:r w:rsidRPr="00B2622D">
              <w:rPr>
                <w:rFonts w:ascii="Times New Roman" w:eastAsia="Times New Roman" w:hAnsi="Times New Roman"/>
                <w:sz w:val="18"/>
                <w:szCs w:val="18"/>
                <w:lang w:eastAsia="it-IT"/>
              </w:rPr>
              <w:t xml:space="preserve"> di appartenenza</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(1), al momento della presentazione della domanda, o a ruoli di livello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pari o superiore a quello di appartenenza (10)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(Punti 12</w:t>
            </w:r>
            <w:r w:rsidRPr="00B2622D">
              <w:rPr>
                <w:rFonts w:ascii="Arial" w:eastAsia="Times New Roman" w:hAnsi="Arial" w:cs="Arial"/>
                <w:sz w:val="18"/>
                <w:szCs w:val="18"/>
                <w:lang w:eastAsia="it-IT"/>
              </w:rPr>
              <w:t xml:space="preserve">) </w:t>
            </w:r>
          </w:p>
        </w:tc>
        <w:tc>
          <w:tcPr>
            <w:tcW w:w="343" w:type="pct"/>
            <w:vAlign w:val="center"/>
          </w:tcPr>
          <w:p w14:paraId="5E345935"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479" w:type="pct"/>
            <w:vAlign w:val="center"/>
          </w:tcPr>
          <w:p w14:paraId="194F30CE"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722C0D08" w14:textId="77777777" w:rsidTr="00624303">
        <w:trPr>
          <w:trHeight w:val="1840"/>
        </w:trPr>
        <w:tc>
          <w:tcPr>
            <w:tcW w:w="4178" w:type="pct"/>
            <w:vAlign w:val="center"/>
          </w:tcPr>
          <w:p w14:paraId="18E4B557"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C) per ogni diploma di specializzazione conseguito in corsi post-laurea previsti dagli </w:t>
            </w:r>
            <w:proofErr w:type="gramStart"/>
            <w:r w:rsidRPr="00B2622D">
              <w:rPr>
                <w:rFonts w:ascii="Times New Roman" w:eastAsia="Times New Roman" w:hAnsi="Times New Roman"/>
                <w:sz w:val="18"/>
                <w:szCs w:val="18"/>
                <w:lang w:eastAsia="it-IT"/>
              </w:rPr>
              <w:t xml:space="preserve">statuti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ovvero</w:t>
            </w:r>
            <w:proofErr w:type="gramEnd"/>
            <w:r w:rsidRPr="00B2622D">
              <w:rPr>
                <w:rFonts w:ascii="Times New Roman" w:eastAsia="Times New Roman" w:hAnsi="Times New Roman"/>
                <w:sz w:val="18"/>
                <w:szCs w:val="18"/>
                <w:lang w:eastAsia="it-IT"/>
              </w:rPr>
              <w:t xml:space="preserve"> dal D.P.R. n. 162/82, ovvero dalla legge n. 341/90 (artt. 4, 6, 8) ovvero dal decreto n.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509/99 attivati dalle università statali o libere ovvero da istituti universitari statali o </w:t>
            </w:r>
            <w:proofErr w:type="gramStart"/>
            <w:r w:rsidRPr="00B2622D">
              <w:rPr>
                <w:rFonts w:ascii="Times New Roman" w:eastAsia="Times New Roman" w:hAnsi="Times New Roman"/>
                <w:sz w:val="18"/>
                <w:szCs w:val="18"/>
                <w:lang w:eastAsia="it-IT"/>
              </w:rPr>
              <w:t xml:space="preserve">pareggiati,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ovvero</w:t>
            </w:r>
            <w:proofErr w:type="gramEnd"/>
            <w:r w:rsidRPr="00B2622D">
              <w:rPr>
                <w:rFonts w:ascii="Times New Roman" w:eastAsia="Times New Roman" w:hAnsi="Times New Roman"/>
                <w:sz w:val="18"/>
                <w:szCs w:val="18"/>
                <w:lang w:eastAsia="it-IT"/>
              </w:rPr>
              <w:t xml:space="preserve"> in corsi attivati da amministrazioni e/o istituti pubblici purché i titoli siano riconosciuti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equipollenti dai competenti organismi universitari (11) e (11 bis), ivi compresi gli istituti di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educazione fisica statali o pareggiati, nell'ambito delle scienze dell'educazione e/o nell'ambito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delle discipline attualmente insegnate dal docente</w:t>
            </w:r>
          </w:p>
          <w:p w14:paraId="190D794A"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 per ogni diploma </w:t>
            </w:r>
            <w:r>
              <w:rPr>
                <w:rFonts w:ascii="Times New Roman" w:eastAsia="Times New Roman" w:hAnsi="Times New Roman"/>
                <w:sz w:val="18"/>
                <w:szCs w:val="18"/>
                <w:lang w:eastAsia="it-IT"/>
              </w:rPr>
              <w:t xml:space="preserve">                                                                                                                          </w:t>
            </w:r>
            <w:proofErr w:type="gramStart"/>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w:t>
            </w:r>
            <w:proofErr w:type="gramEnd"/>
            <w:r w:rsidRPr="00B2622D">
              <w:rPr>
                <w:rFonts w:ascii="Times New Roman" w:eastAsia="Times New Roman" w:hAnsi="Times New Roman"/>
                <w:sz w:val="18"/>
                <w:szCs w:val="18"/>
                <w:lang w:eastAsia="it-IT"/>
              </w:rPr>
              <w:t xml:space="preserve">Punti 5) </w:t>
            </w:r>
            <w:r>
              <w:rPr>
                <w:rFonts w:ascii="Times New Roman" w:eastAsia="Times New Roman" w:hAnsi="Times New Roman"/>
                <w:sz w:val="18"/>
                <w:szCs w:val="18"/>
                <w:lang w:eastAsia="it-IT"/>
              </w:rPr>
              <w:t xml:space="preserve"> </w:t>
            </w:r>
            <w:r>
              <w:rPr>
                <w:rFonts w:ascii="Times New Roman" w:eastAsia="Times New Roman" w:hAnsi="Times New Roman"/>
                <w:sz w:val="18"/>
                <w:szCs w:val="18"/>
                <w:lang w:eastAsia="it-IT"/>
              </w:rPr>
              <w:br/>
            </w:r>
            <w:r w:rsidRPr="00B2622D">
              <w:rPr>
                <w:rFonts w:ascii="Times New Roman" w:eastAsia="Times New Roman" w:hAnsi="Times New Roman"/>
                <w:w w:val="109"/>
                <w:sz w:val="18"/>
                <w:szCs w:val="18"/>
                <w:lang w:eastAsia="it-IT"/>
              </w:rPr>
              <w:t xml:space="preserve">(è </w:t>
            </w:r>
            <w:r w:rsidRPr="00B2622D">
              <w:rPr>
                <w:rFonts w:ascii="Times New Roman" w:eastAsia="Times New Roman" w:hAnsi="Times New Roman"/>
                <w:sz w:val="18"/>
                <w:szCs w:val="18"/>
                <w:lang w:eastAsia="it-IT"/>
              </w:rPr>
              <w:t xml:space="preserve">valutabile un solo diploma, per lo stesso o gli stessi anni accademici o di corso) </w:t>
            </w:r>
          </w:p>
        </w:tc>
        <w:tc>
          <w:tcPr>
            <w:tcW w:w="343" w:type="pct"/>
            <w:vAlign w:val="center"/>
          </w:tcPr>
          <w:p w14:paraId="34F2C594"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479" w:type="pct"/>
            <w:vAlign w:val="center"/>
          </w:tcPr>
          <w:p w14:paraId="6092935C"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23CF2EF1" w14:textId="77777777" w:rsidTr="00624303">
        <w:trPr>
          <w:trHeight w:val="930"/>
        </w:trPr>
        <w:tc>
          <w:tcPr>
            <w:tcW w:w="4178" w:type="pct"/>
            <w:vAlign w:val="center"/>
          </w:tcPr>
          <w:p w14:paraId="1EFCD93B" w14:textId="77777777" w:rsidR="00624303" w:rsidRPr="00624303" w:rsidRDefault="00624303" w:rsidP="00624303">
            <w:pPr>
              <w:widowControl w:val="0"/>
              <w:autoSpaceDE w:val="0"/>
              <w:autoSpaceDN w:val="0"/>
              <w:adjustRightInd w:val="0"/>
              <w:spacing w:after="0" w:line="240" w:lineRule="auto"/>
              <w:rPr>
                <w:rFonts w:ascii="Times New Roman" w:eastAsia="Times New Roman" w:hAnsi="Times New Roman"/>
                <w:spacing w:val="-4"/>
                <w:sz w:val="18"/>
                <w:szCs w:val="18"/>
                <w:lang w:eastAsia="it-IT"/>
              </w:rPr>
            </w:pPr>
            <w:r w:rsidRPr="00624303">
              <w:rPr>
                <w:rFonts w:ascii="Times New Roman" w:eastAsia="Times New Roman" w:hAnsi="Times New Roman"/>
                <w:spacing w:val="-4"/>
                <w:sz w:val="18"/>
                <w:szCs w:val="18"/>
                <w:lang w:eastAsia="it-IT"/>
              </w:rPr>
              <w:t xml:space="preserve">D) per ogni diploma universitario (diploma accademico di primo livello, laurea di </w:t>
            </w:r>
            <w:proofErr w:type="gramStart"/>
            <w:r w:rsidRPr="00624303">
              <w:rPr>
                <w:rFonts w:ascii="Times New Roman" w:eastAsia="Times New Roman" w:hAnsi="Times New Roman"/>
                <w:spacing w:val="-4"/>
                <w:sz w:val="18"/>
                <w:szCs w:val="18"/>
                <w:lang w:eastAsia="it-IT"/>
              </w:rPr>
              <w:t>primo  livello</w:t>
            </w:r>
            <w:proofErr w:type="gramEnd"/>
            <w:r w:rsidRPr="00624303">
              <w:rPr>
                <w:rFonts w:ascii="Times New Roman" w:eastAsia="Times New Roman" w:hAnsi="Times New Roman"/>
                <w:spacing w:val="-4"/>
                <w:sz w:val="18"/>
                <w:szCs w:val="18"/>
                <w:lang w:eastAsia="it-IT"/>
              </w:rPr>
              <w:t xml:space="preserve"> o breve o diploma Istituto Superiore di Educazione Fisica (ISEF)) o diploma di  accademia di belle arti o di conservatorio di musica, conseguito oltre al titolo di studio  attualmente necessario per l'acces</w:t>
            </w:r>
            <w:r>
              <w:rPr>
                <w:rFonts w:ascii="Times New Roman" w:eastAsia="Times New Roman" w:hAnsi="Times New Roman"/>
                <w:spacing w:val="-4"/>
                <w:sz w:val="18"/>
                <w:szCs w:val="18"/>
                <w:lang w:eastAsia="it-IT"/>
              </w:rPr>
              <w:t xml:space="preserve">so al ruolo di appartenenza 12)    </w:t>
            </w:r>
            <w:r w:rsidRPr="00624303">
              <w:rPr>
                <w:rFonts w:ascii="Times New Roman" w:eastAsia="Times New Roman" w:hAnsi="Times New Roman"/>
                <w:spacing w:val="-4"/>
                <w:sz w:val="18"/>
                <w:szCs w:val="18"/>
                <w:lang w:eastAsia="it-IT"/>
              </w:rPr>
              <w:t xml:space="preserve">             (Punti 3) </w:t>
            </w:r>
          </w:p>
        </w:tc>
        <w:tc>
          <w:tcPr>
            <w:tcW w:w="343" w:type="pct"/>
            <w:vAlign w:val="center"/>
          </w:tcPr>
          <w:p w14:paraId="65266082"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479" w:type="pct"/>
            <w:vAlign w:val="center"/>
          </w:tcPr>
          <w:p w14:paraId="0C513E49"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3E01DC58" w14:textId="77777777" w:rsidTr="00624303">
        <w:trPr>
          <w:trHeight w:val="1620"/>
        </w:trPr>
        <w:tc>
          <w:tcPr>
            <w:tcW w:w="4178" w:type="pct"/>
            <w:vAlign w:val="center"/>
          </w:tcPr>
          <w:p w14:paraId="5E48A4C6"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E) per ogni corso di perfezionamento di durata non inferiore ad un anno, (13) previsto dagli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statuti ovvero dal D.P.R. n. 162/82, ovvero dalla legge n. 341/90 (artt. 4,6,8) ovvero dal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decreto n. 509/99, nonché per ogni master di 1 ° o di 2° livello attivati dalle università statali 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libere ovvero da istituti universitari statali o pareggiati (11 bis), ivi compresi gli istituti di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educazione fisica statali o pareggiati nell'ambito delle scienze dell'educazione e/o nell'ambito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delle discipline attualmente insegnate dal docente (14) </w:t>
            </w:r>
          </w:p>
          <w:p w14:paraId="23E615E0" w14:textId="77777777" w:rsidR="00624303" w:rsidRDefault="00624303" w:rsidP="00624303">
            <w:pPr>
              <w:widowControl w:val="0"/>
              <w:autoSpaceDE w:val="0"/>
              <w:autoSpaceDN w:val="0"/>
              <w:adjustRightInd w:val="0"/>
              <w:spacing w:after="0" w:line="240" w:lineRule="auto"/>
              <w:rPr>
                <w:rFonts w:ascii="Arial" w:eastAsia="Times New Roman" w:hAnsi="Arial" w:cs="Arial"/>
                <w:sz w:val="18"/>
                <w:szCs w:val="18"/>
                <w:lang w:eastAsia="it-IT"/>
              </w:rPr>
            </w:pPr>
            <w:r w:rsidRPr="00B2622D">
              <w:rPr>
                <w:rFonts w:ascii="Times New Roman" w:eastAsia="Times New Roman" w:hAnsi="Times New Roman"/>
                <w:sz w:val="18"/>
                <w:szCs w:val="18"/>
                <w:lang w:eastAsia="it-IT"/>
              </w:rPr>
              <w:t xml:space="preserve">- per ogni corso </w:t>
            </w:r>
            <w:r>
              <w:rPr>
                <w:rFonts w:ascii="Times New Roman" w:eastAsia="Times New Roman" w:hAnsi="Times New Roman"/>
                <w:sz w:val="18"/>
                <w:szCs w:val="18"/>
                <w:lang w:eastAsia="it-IT"/>
              </w:rPr>
              <w:t xml:space="preserve">                                                                                                                               </w:t>
            </w:r>
            <w:proofErr w:type="gramStart"/>
            <w:r>
              <w:rPr>
                <w:rFonts w:ascii="Times New Roman" w:eastAsia="Times New Roman" w:hAnsi="Times New Roman"/>
                <w:sz w:val="18"/>
                <w:szCs w:val="18"/>
                <w:lang w:eastAsia="it-IT"/>
              </w:rPr>
              <w:t xml:space="preserve">   </w:t>
            </w:r>
            <w:r w:rsidRPr="00624303">
              <w:rPr>
                <w:rFonts w:ascii="Times New Roman" w:eastAsia="Times New Roman" w:hAnsi="Times New Roman"/>
                <w:sz w:val="18"/>
                <w:szCs w:val="18"/>
                <w:lang w:eastAsia="it-IT"/>
              </w:rPr>
              <w:t>(</w:t>
            </w:r>
            <w:proofErr w:type="gramEnd"/>
            <w:r w:rsidRPr="00624303">
              <w:rPr>
                <w:rFonts w:ascii="Times New Roman" w:eastAsia="Times New Roman" w:hAnsi="Times New Roman"/>
                <w:sz w:val="18"/>
                <w:szCs w:val="18"/>
                <w:lang w:eastAsia="it-IT"/>
              </w:rPr>
              <w:t>Punti 1)</w:t>
            </w:r>
            <w:r w:rsidRPr="00B2622D">
              <w:rPr>
                <w:rFonts w:ascii="Arial" w:eastAsia="Times New Roman" w:hAnsi="Arial" w:cs="Arial"/>
                <w:sz w:val="18"/>
                <w:szCs w:val="18"/>
                <w:lang w:eastAsia="it-IT"/>
              </w:rPr>
              <w:t xml:space="preserve"> </w:t>
            </w:r>
            <w:r>
              <w:rPr>
                <w:rFonts w:ascii="Arial" w:eastAsia="Times New Roman" w:hAnsi="Arial" w:cs="Arial"/>
                <w:sz w:val="18"/>
                <w:szCs w:val="18"/>
                <w:lang w:eastAsia="it-IT"/>
              </w:rPr>
              <w:t xml:space="preserve"> </w:t>
            </w:r>
          </w:p>
          <w:p w14:paraId="4CE1F2F6"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w w:val="109"/>
                <w:sz w:val="18"/>
                <w:szCs w:val="18"/>
                <w:lang w:eastAsia="it-IT"/>
              </w:rPr>
              <w:t xml:space="preserve">(è </w:t>
            </w:r>
            <w:r w:rsidRPr="00B2622D">
              <w:rPr>
                <w:rFonts w:ascii="Times New Roman" w:eastAsia="Times New Roman" w:hAnsi="Times New Roman"/>
                <w:sz w:val="18"/>
                <w:szCs w:val="18"/>
                <w:lang w:eastAsia="it-IT"/>
              </w:rPr>
              <w:t xml:space="preserve">valutabile un solo corso, per lo stesso o gli stessi anni accademici) </w:t>
            </w:r>
          </w:p>
        </w:tc>
        <w:tc>
          <w:tcPr>
            <w:tcW w:w="343" w:type="pct"/>
            <w:vAlign w:val="center"/>
          </w:tcPr>
          <w:p w14:paraId="1332B73D"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479" w:type="pct"/>
            <w:vAlign w:val="center"/>
          </w:tcPr>
          <w:p w14:paraId="1BAC59E8"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051D83D6" w14:textId="77777777" w:rsidTr="00624303">
        <w:trPr>
          <w:trHeight w:val="959"/>
        </w:trPr>
        <w:tc>
          <w:tcPr>
            <w:tcW w:w="4178" w:type="pct"/>
            <w:vAlign w:val="center"/>
          </w:tcPr>
          <w:p w14:paraId="686EE53F" w14:textId="77777777" w:rsidR="00624303" w:rsidRPr="00624303" w:rsidRDefault="00624303" w:rsidP="00624303">
            <w:pPr>
              <w:widowControl w:val="0"/>
              <w:autoSpaceDE w:val="0"/>
              <w:autoSpaceDN w:val="0"/>
              <w:adjustRightInd w:val="0"/>
              <w:spacing w:after="0" w:line="240" w:lineRule="auto"/>
              <w:rPr>
                <w:rFonts w:ascii="Times New Roman" w:eastAsia="Times New Roman" w:hAnsi="Times New Roman"/>
                <w:spacing w:val="-4"/>
                <w:sz w:val="18"/>
                <w:szCs w:val="18"/>
                <w:lang w:eastAsia="it-IT"/>
              </w:rPr>
            </w:pPr>
            <w:r w:rsidRPr="00624303">
              <w:rPr>
                <w:rFonts w:ascii="Times New Roman" w:eastAsia="Times New Roman" w:hAnsi="Times New Roman"/>
                <w:spacing w:val="-4"/>
                <w:sz w:val="18"/>
                <w:szCs w:val="18"/>
                <w:lang w:eastAsia="it-IT"/>
              </w:rPr>
              <w:t xml:space="preserve">F) per ogni diploma di laurea con corso di durata almeno quadriennale (ivi compreso </w:t>
            </w:r>
            <w:proofErr w:type="gramStart"/>
            <w:r w:rsidRPr="00624303">
              <w:rPr>
                <w:rFonts w:ascii="Times New Roman" w:eastAsia="Times New Roman" w:hAnsi="Times New Roman"/>
                <w:spacing w:val="-4"/>
                <w:sz w:val="18"/>
                <w:szCs w:val="18"/>
                <w:lang w:eastAsia="it-IT"/>
              </w:rPr>
              <w:t>il  diploma</w:t>
            </w:r>
            <w:proofErr w:type="gramEnd"/>
            <w:r w:rsidRPr="00624303">
              <w:rPr>
                <w:rFonts w:ascii="Times New Roman" w:eastAsia="Times New Roman" w:hAnsi="Times New Roman"/>
                <w:spacing w:val="-4"/>
                <w:sz w:val="18"/>
                <w:szCs w:val="18"/>
                <w:lang w:eastAsia="it-IT"/>
              </w:rPr>
              <w:t xml:space="preserve"> di laurea in scienze motorie), per ogni diploma di laurea magistrale (specialistica),  per ogni diploma accademico di secondo livello conseguito oltre al titolo di studio attualmente  necessario per l'accesso al ruolo di appartenenza (12)   (Punti 5) </w:t>
            </w:r>
          </w:p>
        </w:tc>
        <w:tc>
          <w:tcPr>
            <w:tcW w:w="343" w:type="pct"/>
            <w:vAlign w:val="center"/>
          </w:tcPr>
          <w:p w14:paraId="015D9475"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479" w:type="pct"/>
            <w:vAlign w:val="center"/>
          </w:tcPr>
          <w:p w14:paraId="7E14F590"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3C61087C" w14:textId="77777777" w:rsidTr="00624303">
        <w:trPr>
          <w:trHeight w:val="470"/>
        </w:trPr>
        <w:tc>
          <w:tcPr>
            <w:tcW w:w="4178" w:type="pct"/>
            <w:vAlign w:val="center"/>
          </w:tcPr>
          <w:p w14:paraId="585764C2" w14:textId="77777777" w:rsidR="00624303"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G) per il conseguimento del titolo di "dottorato di ricerca"(si valuta un solo </w:t>
            </w:r>
            <w:proofErr w:type="gramStart"/>
            <w:r w:rsidRPr="00B2622D">
              <w:rPr>
                <w:rFonts w:ascii="Times New Roman" w:eastAsia="Times New Roman" w:hAnsi="Times New Roman"/>
                <w:sz w:val="18"/>
                <w:szCs w:val="18"/>
                <w:lang w:eastAsia="it-IT"/>
              </w:rPr>
              <w:t xml:space="preserve">titolo) </w:t>
            </w:r>
            <w:r>
              <w:rPr>
                <w:rFonts w:ascii="Times New Roman" w:eastAsia="Times New Roman" w:hAnsi="Times New Roman"/>
                <w:sz w:val="18"/>
                <w:szCs w:val="18"/>
                <w:lang w:eastAsia="it-IT"/>
              </w:rPr>
              <w:t xml:space="preserve">  </w:t>
            </w:r>
            <w:proofErr w:type="gramEnd"/>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5) </w:t>
            </w:r>
            <w:r>
              <w:rPr>
                <w:rFonts w:ascii="Times New Roman" w:eastAsia="Times New Roman" w:hAnsi="Times New Roman"/>
                <w:sz w:val="18"/>
                <w:szCs w:val="18"/>
                <w:lang w:eastAsia="it-IT"/>
              </w:rPr>
              <w:t xml:space="preserve"> </w:t>
            </w:r>
          </w:p>
          <w:p w14:paraId="2BC15346"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(si valuta un solo titolo) </w:t>
            </w:r>
          </w:p>
        </w:tc>
        <w:tc>
          <w:tcPr>
            <w:tcW w:w="343" w:type="pct"/>
            <w:vAlign w:val="center"/>
          </w:tcPr>
          <w:p w14:paraId="32A47461"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479" w:type="pct"/>
            <w:vAlign w:val="center"/>
          </w:tcPr>
          <w:p w14:paraId="6A117FCF"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63A43877" w14:textId="77777777" w:rsidTr="00624303">
        <w:trPr>
          <w:trHeight w:val="1160"/>
        </w:trPr>
        <w:tc>
          <w:tcPr>
            <w:tcW w:w="4178" w:type="pct"/>
            <w:vAlign w:val="center"/>
          </w:tcPr>
          <w:p w14:paraId="718F402E"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H) per la sola scuola primaria per la frequenza del corso di aggiornamento-</w:t>
            </w:r>
            <w:proofErr w:type="gramStart"/>
            <w:r w:rsidRPr="00B2622D">
              <w:rPr>
                <w:rFonts w:ascii="Times New Roman" w:eastAsia="Times New Roman" w:hAnsi="Times New Roman"/>
                <w:sz w:val="18"/>
                <w:szCs w:val="18"/>
                <w:lang w:eastAsia="it-IT"/>
              </w:rPr>
              <w:t xml:space="preserve">formazione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linguistica</w:t>
            </w:r>
            <w:proofErr w:type="gramEnd"/>
            <w:r w:rsidRPr="00B2622D">
              <w:rPr>
                <w:rFonts w:ascii="Times New Roman" w:eastAsia="Times New Roman" w:hAnsi="Times New Roman"/>
                <w:sz w:val="18"/>
                <w:szCs w:val="18"/>
                <w:lang w:eastAsia="it-IT"/>
              </w:rPr>
              <w:t xml:space="preserve"> e glottodidattica compreso nei piani attuati dal ministero, con la collaborazione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degli Uffici scolastici territorialmente competenti, delle istituzioni scolastiche, degli istituti di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Ricerca (ex IRRSAE</w:t>
            </w:r>
            <w:r>
              <w:rPr>
                <w:rFonts w:ascii="Times New Roman" w:eastAsia="Times New Roman" w:hAnsi="Times New Roman"/>
                <w:sz w:val="18"/>
                <w:szCs w:val="18"/>
                <w:lang w:eastAsia="it-IT"/>
              </w:rPr>
              <w:t>- IRRE</w:t>
            </w:r>
            <w:r w:rsidRPr="00B2622D">
              <w:rPr>
                <w:rFonts w:ascii="Times New Roman" w:eastAsia="Times New Roman" w:hAnsi="Times New Roman"/>
                <w:sz w:val="18"/>
                <w:szCs w:val="18"/>
                <w:lang w:eastAsia="it-IT"/>
              </w:rPr>
              <w:t>, CEDE, BDP oggi, rispettivamente,</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INVALSI, INDIRE) 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dell'università (16)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w:t>
            </w:r>
            <w:r w:rsidRPr="00B2622D">
              <w:rPr>
                <w:rFonts w:ascii="Arial" w:eastAsia="Times New Roman" w:hAnsi="Arial" w:cs="Arial"/>
                <w:sz w:val="18"/>
                <w:szCs w:val="18"/>
                <w:lang w:eastAsia="it-IT"/>
              </w:rPr>
              <w:t xml:space="preserve">1) </w:t>
            </w:r>
          </w:p>
        </w:tc>
        <w:tc>
          <w:tcPr>
            <w:tcW w:w="343" w:type="pct"/>
            <w:vAlign w:val="center"/>
          </w:tcPr>
          <w:p w14:paraId="1F9E1B53"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479" w:type="pct"/>
            <w:vAlign w:val="center"/>
          </w:tcPr>
          <w:p w14:paraId="0F8B0750"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23DAF23C" w14:textId="77777777" w:rsidTr="00624303">
        <w:trPr>
          <w:trHeight w:val="1217"/>
        </w:trPr>
        <w:tc>
          <w:tcPr>
            <w:tcW w:w="4178" w:type="pct"/>
            <w:vAlign w:val="center"/>
          </w:tcPr>
          <w:p w14:paraId="2E17141C"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I) per ogni partecipazione agli esami di stato conclusivi dei corsi di studio di </w:t>
            </w:r>
            <w:proofErr w:type="gramStart"/>
            <w:r w:rsidRPr="00B2622D">
              <w:rPr>
                <w:rFonts w:ascii="Times New Roman" w:eastAsia="Times New Roman" w:hAnsi="Times New Roman"/>
                <w:sz w:val="18"/>
                <w:szCs w:val="18"/>
                <w:lang w:eastAsia="it-IT"/>
              </w:rPr>
              <w:t xml:space="preserve">istruzione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secondaria</w:t>
            </w:r>
            <w:proofErr w:type="gramEnd"/>
            <w:r w:rsidRPr="00B2622D">
              <w:rPr>
                <w:rFonts w:ascii="Times New Roman" w:eastAsia="Times New Roman" w:hAnsi="Times New Roman"/>
                <w:sz w:val="18"/>
                <w:szCs w:val="18"/>
                <w:lang w:eastAsia="it-IT"/>
              </w:rPr>
              <w:t xml:space="preserve"> superiore di cui alla legge 10/12/97 n. 425 e al D.P.R. 23.7.1998 n.323, fino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all' anno scolastico 2000/2001, in qualità di presidente di commissione o di componente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esterno o di componente interno, compresa l'attività svolta dal docente di sostegno all'alunno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disabile che sostiene l'esame.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 xml:space="preserve">(Punti </w:t>
            </w:r>
            <w:r w:rsidRPr="00B2622D">
              <w:rPr>
                <w:rFonts w:ascii="Arial" w:eastAsia="Times New Roman" w:hAnsi="Arial" w:cs="Arial"/>
                <w:sz w:val="18"/>
                <w:szCs w:val="18"/>
                <w:lang w:eastAsia="it-IT"/>
              </w:rPr>
              <w:t xml:space="preserve">1) </w:t>
            </w:r>
          </w:p>
        </w:tc>
        <w:tc>
          <w:tcPr>
            <w:tcW w:w="343" w:type="pct"/>
            <w:vAlign w:val="center"/>
          </w:tcPr>
          <w:p w14:paraId="466B38B5"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479" w:type="pct"/>
            <w:vAlign w:val="center"/>
          </w:tcPr>
          <w:p w14:paraId="1A6B5CFC"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2CA9D881" w14:textId="77777777" w:rsidTr="00624303">
        <w:trPr>
          <w:trHeight w:val="465"/>
        </w:trPr>
        <w:tc>
          <w:tcPr>
            <w:tcW w:w="4178" w:type="pct"/>
            <w:vAlign w:val="center"/>
          </w:tcPr>
          <w:p w14:paraId="218BB49A" w14:textId="77777777" w:rsidR="00624303" w:rsidRPr="00B2622D" w:rsidRDefault="00624303" w:rsidP="00624303">
            <w:pPr>
              <w:widowControl w:val="0"/>
              <w:autoSpaceDE w:val="0"/>
              <w:autoSpaceDN w:val="0"/>
              <w:adjustRightInd w:val="0"/>
              <w:spacing w:after="0" w:line="240" w:lineRule="auto"/>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N.B. i titoli relativi a C), D), E), F), G), H), anche cumulabili tra di loro, sono valutati fino </w:t>
            </w:r>
            <w:proofErr w:type="gramStart"/>
            <w:r w:rsidRPr="00B2622D">
              <w:rPr>
                <w:rFonts w:ascii="Times New Roman" w:eastAsia="Times New Roman" w:hAnsi="Times New Roman"/>
                <w:sz w:val="18"/>
                <w:szCs w:val="18"/>
                <w:lang w:eastAsia="it-IT"/>
              </w:rPr>
              <w:t xml:space="preserve">ad </w:t>
            </w:r>
            <w:r>
              <w:rPr>
                <w:rFonts w:ascii="Times New Roman" w:eastAsia="Times New Roman" w:hAnsi="Times New Roman"/>
                <w:sz w:val="18"/>
                <w:szCs w:val="18"/>
                <w:lang w:eastAsia="it-IT"/>
              </w:rPr>
              <w:t xml:space="preserve"> </w:t>
            </w:r>
            <w:r w:rsidRPr="00B2622D">
              <w:rPr>
                <w:rFonts w:ascii="Times New Roman" w:eastAsia="Times New Roman" w:hAnsi="Times New Roman"/>
                <w:sz w:val="18"/>
                <w:szCs w:val="18"/>
                <w:lang w:eastAsia="it-IT"/>
              </w:rPr>
              <w:t>un</w:t>
            </w:r>
            <w:proofErr w:type="gramEnd"/>
            <w:r w:rsidRPr="00B2622D">
              <w:rPr>
                <w:rFonts w:ascii="Times New Roman" w:eastAsia="Times New Roman" w:hAnsi="Times New Roman"/>
                <w:sz w:val="18"/>
                <w:szCs w:val="18"/>
                <w:lang w:eastAsia="it-IT"/>
              </w:rPr>
              <w:t xml:space="preserve"> massimo di Punti </w:t>
            </w:r>
            <w:r>
              <w:rPr>
                <w:rFonts w:ascii="Times New Roman" w:eastAsia="Times New Roman" w:hAnsi="Times New Roman"/>
                <w:sz w:val="19"/>
                <w:szCs w:val="19"/>
                <w:lang w:eastAsia="it-IT"/>
              </w:rPr>
              <w:t>10</w:t>
            </w:r>
            <w:r w:rsidRPr="00B2622D">
              <w:rPr>
                <w:rFonts w:ascii="Times New Roman" w:eastAsia="Times New Roman" w:hAnsi="Times New Roman"/>
                <w:sz w:val="19"/>
                <w:szCs w:val="19"/>
                <w:lang w:eastAsia="it-IT"/>
              </w:rPr>
              <w:t xml:space="preserve"> </w:t>
            </w:r>
          </w:p>
        </w:tc>
        <w:tc>
          <w:tcPr>
            <w:tcW w:w="343" w:type="pct"/>
            <w:vAlign w:val="center"/>
          </w:tcPr>
          <w:p w14:paraId="079C3265"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c>
          <w:tcPr>
            <w:tcW w:w="479" w:type="pct"/>
            <w:vAlign w:val="center"/>
          </w:tcPr>
          <w:p w14:paraId="0E45F3E2"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r w:rsidR="00624303" w:rsidRPr="00B2622D" w14:paraId="5561C649" w14:textId="77777777" w:rsidTr="00624303">
        <w:trPr>
          <w:trHeight w:hRule="exact" w:val="240"/>
        </w:trPr>
        <w:tc>
          <w:tcPr>
            <w:tcW w:w="4178" w:type="pct"/>
            <w:vAlign w:val="center"/>
          </w:tcPr>
          <w:p w14:paraId="0AE39792" w14:textId="77777777" w:rsidR="00624303" w:rsidRPr="00B2622D" w:rsidRDefault="00624303" w:rsidP="00624303">
            <w:pPr>
              <w:widowControl w:val="0"/>
              <w:autoSpaceDE w:val="0"/>
              <w:autoSpaceDN w:val="0"/>
              <w:adjustRightInd w:val="0"/>
              <w:spacing w:after="0" w:line="240" w:lineRule="auto"/>
              <w:ind w:left="153"/>
              <w:jc w:val="right"/>
              <w:rPr>
                <w:rFonts w:ascii="Times New Roman" w:eastAsia="Times New Roman" w:hAnsi="Times New Roman"/>
                <w:sz w:val="18"/>
                <w:szCs w:val="18"/>
                <w:lang w:eastAsia="it-IT"/>
              </w:rPr>
            </w:pPr>
            <w:r w:rsidRPr="00B2622D">
              <w:rPr>
                <w:rFonts w:ascii="Times New Roman" w:eastAsia="Times New Roman" w:hAnsi="Times New Roman"/>
                <w:sz w:val="18"/>
                <w:szCs w:val="18"/>
                <w:lang w:eastAsia="it-IT"/>
              </w:rPr>
              <w:t xml:space="preserve">TOTALE PUNTI </w:t>
            </w:r>
          </w:p>
        </w:tc>
        <w:tc>
          <w:tcPr>
            <w:tcW w:w="822" w:type="pct"/>
            <w:gridSpan w:val="2"/>
            <w:vAlign w:val="center"/>
          </w:tcPr>
          <w:p w14:paraId="583A732F" w14:textId="77777777" w:rsidR="00624303" w:rsidRPr="00B2622D" w:rsidRDefault="00624303" w:rsidP="00624303">
            <w:pPr>
              <w:widowControl w:val="0"/>
              <w:autoSpaceDE w:val="0"/>
              <w:autoSpaceDN w:val="0"/>
              <w:adjustRightInd w:val="0"/>
              <w:spacing w:after="0" w:line="240" w:lineRule="auto"/>
              <w:jc w:val="center"/>
              <w:rPr>
                <w:rFonts w:ascii="Times New Roman" w:eastAsia="Times New Roman" w:hAnsi="Times New Roman"/>
                <w:sz w:val="18"/>
                <w:szCs w:val="18"/>
                <w:lang w:eastAsia="it-IT"/>
              </w:rPr>
            </w:pPr>
          </w:p>
        </w:tc>
      </w:tr>
    </w:tbl>
    <w:p w14:paraId="71D7E31C" w14:textId="77777777" w:rsidR="00484EC5"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r w:rsidRPr="00624303">
        <w:rPr>
          <w:rFonts w:ascii="Times New Roman" w:eastAsia="Times New Roman" w:hAnsi="Times New Roman"/>
          <w:sz w:val="20"/>
          <w:szCs w:val="20"/>
          <w:lang w:eastAsia="it-IT"/>
        </w:rPr>
        <w:t>SI ALLEGA</w:t>
      </w:r>
      <w:r w:rsidR="00484EC5">
        <w:rPr>
          <w:rFonts w:ascii="Times New Roman" w:eastAsia="Times New Roman" w:hAnsi="Times New Roman"/>
          <w:sz w:val="20"/>
          <w:szCs w:val="20"/>
          <w:lang w:eastAsia="it-IT"/>
        </w:rPr>
        <w:t>:</w:t>
      </w:r>
    </w:p>
    <w:p w14:paraId="20A4F0A0" w14:textId="0DD9B7BA" w:rsidR="00484EC5" w:rsidRPr="00B76B0C" w:rsidRDefault="00484EC5" w:rsidP="00B76B0C">
      <w:pPr>
        <w:pStyle w:val="Paragrafoelenco"/>
        <w:widowControl w:val="0"/>
        <w:numPr>
          <w:ilvl w:val="0"/>
          <w:numId w:val="3"/>
        </w:numPr>
        <w:autoSpaceDE w:val="0"/>
        <w:autoSpaceDN w:val="0"/>
        <w:adjustRightInd w:val="0"/>
        <w:spacing w:after="0" w:line="240" w:lineRule="auto"/>
        <w:rPr>
          <w:rFonts w:ascii="Times New Roman" w:eastAsia="Times New Roman" w:hAnsi="Times New Roman"/>
          <w:sz w:val="20"/>
          <w:szCs w:val="20"/>
          <w:lang w:eastAsia="it-IT"/>
        </w:rPr>
      </w:pPr>
      <w:r w:rsidRPr="00B76B0C">
        <w:rPr>
          <w:rFonts w:ascii="Times New Roman" w:eastAsia="Times New Roman" w:hAnsi="Times New Roman"/>
          <w:sz w:val="20"/>
          <w:szCs w:val="20"/>
          <w:lang w:eastAsia="it-IT"/>
        </w:rPr>
        <w:t>_________________________________________________________________________________________</w:t>
      </w:r>
    </w:p>
    <w:p w14:paraId="72AFF3B4" w14:textId="77777777" w:rsidR="00484EC5" w:rsidRDefault="00484EC5" w:rsidP="00624303">
      <w:pPr>
        <w:widowControl w:val="0"/>
        <w:autoSpaceDE w:val="0"/>
        <w:autoSpaceDN w:val="0"/>
        <w:adjustRightInd w:val="0"/>
        <w:spacing w:after="0" w:line="240" w:lineRule="auto"/>
        <w:rPr>
          <w:rFonts w:ascii="Times New Roman" w:eastAsia="Times New Roman" w:hAnsi="Times New Roman"/>
          <w:sz w:val="20"/>
          <w:szCs w:val="20"/>
          <w:lang w:eastAsia="it-IT"/>
        </w:rPr>
      </w:pPr>
    </w:p>
    <w:p w14:paraId="63253F78" w14:textId="77777777" w:rsidR="00624303" w:rsidRDefault="00624303" w:rsidP="00484EC5">
      <w:pPr>
        <w:widowControl w:val="0"/>
        <w:numPr>
          <w:ilvl w:val="0"/>
          <w:numId w:val="1"/>
        </w:numPr>
        <w:autoSpaceDE w:val="0"/>
        <w:autoSpaceDN w:val="0"/>
        <w:adjustRightInd w:val="0"/>
        <w:spacing w:after="0" w:line="240" w:lineRule="auto"/>
        <w:rPr>
          <w:rFonts w:ascii="Times New Roman" w:eastAsia="Times New Roman" w:hAnsi="Times New Roman"/>
          <w:sz w:val="20"/>
          <w:szCs w:val="20"/>
          <w:lang w:eastAsia="it-IT"/>
        </w:rPr>
      </w:pPr>
      <w:r w:rsidRPr="00624303">
        <w:rPr>
          <w:rFonts w:ascii="Times New Roman" w:eastAsia="Times New Roman" w:hAnsi="Times New Roman"/>
          <w:sz w:val="20"/>
          <w:szCs w:val="20"/>
          <w:lang w:eastAsia="it-IT"/>
        </w:rPr>
        <w:t>DICHIARAZIONE DI PERMANENZA DEI REQUISITI SUI BENEFICI DELLA LEGGE 104.</w:t>
      </w:r>
    </w:p>
    <w:p w14:paraId="2700BAD5" w14:textId="77777777" w:rsidR="00484EC5" w:rsidRDefault="00484EC5" w:rsidP="00484EC5">
      <w:pPr>
        <w:widowControl w:val="0"/>
        <w:autoSpaceDE w:val="0"/>
        <w:autoSpaceDN w:val="0"/>
        <w:adjustRightInd w:val="0"/>
        <w:spacing w:after="0" w:line="240" w:lineRule="auto"/>
        <w:rPr>
          <w:rFonts w:ascii="Times New Roman" w:eastAsia="Times New Roman" w:hAnsi="Times New Roman"/>
          <w:sz w:val="20"/>
          <w:szCs w:val="20"/>
          <w:lang w:eastAsia="it-IT"/>
        </w:rPr>
      </w:pPr>
    </w:p>
    <w:p w14:paraId="39024007" w14:textId="04763E09" w:rsidR="00624303" w:rsidRDefault="00624303" w:rsidP="00624303">
      <w:pPr>
        <w:widowControl w:val="0"/>
        <w:autoSpaceDE w:val="0"/>
        <w:autoSpaceDN w:val="0"/>
        <w:adjustRightInd w:val="0"/>
        <w:spacing w:after="0" w:line="240" w:lineRule="auto"/>
        <w:rPr>
          <w:rFonts w:ascii="Times New Roman" w:eastAsia="Times New Roman" w:hAnsi="Times New Roman"/>
          <w:sz w:val="20"/>
          <w:szCs w:val="20"/>
          <w:lang w:eastAsia="it-IT"/>
        </w:rPr>
      </w:pPr>
      <w:r>
        <w:rPr>
          <w:rFonts w:ascii="Times New Roman" w:eastAsia="Times New Roman" w:hAnsi="Times New Roman"/>
          <w:sz w:val="20"/>
          <w:szCs w:val="20"/>
          <w:lang w:eastAsia="it-IT"/>
        </w:rPr>
        <w:t>Data …………………….</w:t>
      </w:r>
      <w:r>
        <w:rPr>
          <w:rFonts w:ascii="Times New Roman" w:eastAsia="Times New Roman" w:hAnsi="Times New Roman"/>
          <w:sz w:val="20"/>
          <w:szCs w:val="20"/>
          <w:lang w:eastAsia="it-IT"/>
        </w:rPr>
        <w:tab/>
      </w:r>
      <w:r>
        <w:rPr>
          <w:rFonts w:ascii="Times New Roman" w:eastAsia="Times New Roman" w:hAnsi="Times New Roman"/>
          <w:sz w:val="20"/>
          <w:szCs w:val="20"/>
          <w:lang w:eastAsia="it-IT"/>
        </w:rPr>
        <w:tab/>
      </w:r>
      <w:r>
        <w:rPr>
          <w:rFonts w:ascii="Times New Roman" w:eastAsia="Times New Roman" w:hAnsi="Times New Roman"/>
          <w:sz w:val="20"/>
          <w:szCs w:val="20"/>
          <w:lang w:eastAsia="it-IT"/>
        </w:rPr>
        <w:tab/>
      </w:r>
      <w:r>
        <w:rPr>
          <w:rFonts w:ascii="Times New Roman" w:eastAsia="Times New Roman" w:hAnsi="Times New Roman"/>
          <w:sz w:val="20"/>
          <w:szCs w:val="20"/>
          <w:lang w:eastAsia="it-IT"/>
        </w:rPr>
        <w:tab/>
      </w:r>
      <w:r>
        <w:rPr>
          <w:rFonts w:ascii="Times New Roman" w:eastAsia="Times New Roman" w:hAnsi="Times New Roman"/>
          <w:sz w:val="20"/>
          <w:szCs w:val="20"/>
          <w:lang w:eastAsia="it-IT"/>
        </w:rPr>
        <w:tab/>
      </w:r>
      <w:r>
        <w:rPr>
          <w:rFonts w:ascii="Times New Roman" w:eastAsia="Times New Roman" w:hAnsi="Times New Roman"/>
          <w:sz w:val="20"/>
          <w:szCs w:val="20"/>
          <w:lang w:eastAsia="it-IT"/>
        </w:rPr>
        <w:tab/>
      </w:r>
      <w:r>
        <w:rPr>
          <w:rFonts w:ascii="Times New Roman" w:eastAsia="Times New Roman" w:hAnsi="Times New Roman"/>
          <w:sz w:val="20"/>
          <w:szCs w:val="20"/>
          <w:lang w:eastAsia="it-IT"/>
        </w:rPr>
        <w:tab/>
      </w:r>
      <w:r>
        <w:rPr>
          <w:rFonts w:ascii="Times New Roman" w:eastAsia="Times New Roman" w:hAnsi="Times New Roman"/>
          <w:sz w:val="20"/>
          <w:szCs w:val="20"/>
          <w:lang w:eastAsia="it-IT"/>
        </w:rPr>
        <w:tab/>
      </w:r>
      <w:r>
        <w:rPr>
          <w:rFonts w:ascii="Times New Roman" w:eastAsia="Times New Roman" w:hAnsi="Times New Roman"/>
          <w:sz w:val="20"/>
          <w:szCs w:val="20"/>
          <w:lang w:eastAsia="it-IT"/>
        </w:rPr>
        <w:tab/>
        <w:t>Firma ……………….</w:t>
      </w:r>
    </w:p>
    <w:sectPr w:rsidR="00624303" w:rsidSect="00441D21">
      <w:pgSz w:w="11906" w:h="16838"/>
      <w:pgMar w:top="709"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7D1E6F"/>
    <w:multiLevelType w:val="hybridMultilevel"/>
    <w:tmpl w:val="8F8EB21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69D72158"/>
    <w:multiLevelType w:val="hybridMultilevel"/>
    <w:tmpl w:val="D7742EE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6BF27387"/>
    <w:multiLevelType w:val="hybridMultilevel"/>
    <w:tmpl w:val="A36274D6"/>
    <w:lvl w:ilvl="0" w:tplc="04100001">
      <w:start w:val="1"/>
      <w:numFmt w:val="bullet"/>
      <w:lvlText w:val=""/>
      <w:lvlJc w:val="left"/>
      <w:pPr>
        <w:ind w:left="760" w:hanging="360"/>
      </w:pPr>
      <w:rPr>
        <w:rFonts w:ascii="Symbol" w:hAnsi="Symbol" w:hint="default"/>
      </w:rPr>
    </w:lvl>
    <w:lvl w:ilvl="1" w:tplc="04100003" w:tentative="1">
      <w:start w:val="1"/>
      <w:numFmt w:val="bullet"/>
      <w:lvlText w:val="o"/>
      <w:lvlJc w:val="left"/>
      <w:pPr>
        <w:ind w:left="1480" w:hanging="360"/>
      </w:pPr>
      <w:rPr>
        <w:rFonts w:ascii="Courier New" w:hAnsi="Courier New" w:cs="Courier New" w:hint="default"/>
      </w:rPr>
    </w:lvl>
    <w:lvl w:ilvl="2" w:tplc="04100005" w:tentative="1">
      <w:start w:val="1"/>
      <w:numFmt w:val="bullet"/>
      <w:lvlText w:val=""/>
      <w:lvlJc w:val="left"/>
      <w:pPr>
        <w:ind w:left="2200" w:hanging="360"/>
      </w:pPr>
      <w:rPr>
        <w:rFonts w:ascii="Wingdings" w:hAnsi="Wingdings" w:hint="default"/>
      </w:rPr>
    </w:lvl>
    <w:lvl w:ilvl="3" w:tplc="04100001" w:tentative="1">
      <w:start w:val="1"/>
      <w:numFmt w:val="bullet"/>
      <w:lvlText w:val=""/>
      <w:lvlJc w:val="left"/>
      <w:pPr>
        <w:ind w:left="2920" w:hanging="360"/>
      </w:pPr>
      <w:rPr>
        <w:rFonts w:ascii="Symbol" w:hAnsi="Symbol" w:hint="default"/>
      </w:rPr>
    </w:lvl>
    <w:lvl w:ilvl="4" w:tplc="04100003" w:tentative="1">
      <w:start w:val="1"/>
      <w:numFmt w:val="bullet"/>
      <w:lvlText w:val="o"/>
      <w:lvlJc w:val="left"/>
      <w:pPr>
        <w:ind w:left="3640" w:hanging="360"/>
      </w:pPr>
      <w:rPr>
        <w:rFonts w:ascii="Courier New" w:hAnsi="Courier New" w:cs="Courier New" w:hint="default"/>
      </w:rPr>
    </w:lvl>
    <w:lvl w:ilvl="5" w:tplc="04100005" w:tentative="1">
      <w:start w:val="1"/>
      <w:numFmt w:val="bullet"/>
      <w:lvlText w:val=""/>
      <w:lvlJc w:val="left"/>
      <w:pPr>
        <w:ind w:left="4360" w:hanging="360"/>
      </w:pPr>
      <w:rPr>
        <w:rFonts w:ascii="Wingdings" w:hAnsi="Wingdings" w:hint="default"/>
      </w:rPr>
    </w:lvl>
    <w:lvl w:ilvl="6" w:tplc="04100001" w:tentative="1">
      <w:start w:val="1"/>
      <w:numFmt w:val="bullet"/>
      <w:lvlText w:val=""/>
      <w:lvlJc w:val="left"/>
      <w:pPr>
        <w:ind w:left="5080" w:hanging="360"/>
      </w:pPr>
      <w:rPr>
        <w:rFonts w:ascii="Symbol" w:hAnsi="Symbol" w:hint="default"/>
      </w:rPr>
    </w:lvl>
    <w:lvl w:ilvl="7" w:tplc="04100003" w:tentative="1">
      <w:start w:val="1"/>
      <w:numFmt w:val="bullet"/>
      <w:lvlText w:val="o"/>
      <w:lvlJc w:val="left"/>
      <w:pPr>
        <w:ind w:left="5800" w:hanging="360"/>
      </w:pPr>
      <w:rPr>
        <w:rFonts w:ascii="Courier New" w:hAnsi="Courier New" w:cs="Courier New" w:hint="default"/>
      </w:rPr>
    </w:lvl>
    <w:lvl w:ilvl="8" w:tplc="04100005" w:tentative="1">
      <w:start w:val="1"/>
      <w:numFmt w:val="bullet"/>
      <w:lvlText w:val=""/>
      <w:lvlJc w:val="left"/>
      <w:pPr>
        <w:ind w:left="652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4303"/>
    <w:rsid w:val="00097315"/>
    <w:rsid w:val="00123FCA"/>
    <w:rsid w:val="0019086C"/>
    <w:rsid w:val="00340E19"/>
    <w:rsid w:val="003F1E85"/>
    <w:rsid w:val="00441D21"/>
    <w:rsid w:val="00484EC5"/>
    <w:rsid w:val="00490F91"/>
    <w:rsid w:val="004E669D"/>
    <w:rsid w:val="00502B1B"/>
    <w:rsid w:val="00512D0E"/>
    <w:rsid w:val="00624303"/>
    <w:rsid w:val="006B6336"/>
    <w:rsid w:val="006D0FF8"/>
    <w:rsid w:val="00703B79"/>
    <w:rsid w:val="007406A0"/>
    <w:rsid w:val="007829D1"/>
    <w:rsid w:val="007A1403"/>
    <w:rsid w:val="007E5047"/>
    <w:rsid w:val="00804888"/>
    <w:rsid w:val="00835E62"/>
    <w:rsid w:val="00870E29"/>
    <w:rsid w:val="00A11D4A"/>
    <w:rsid w:val="00A45A36"/>
    <w:rsid w:val="00AB7815"/>
    <w:rsid w:val="00B54EDA"/>
    <w:rsid w:val="00B76B0C"/>
    <w:rsid w:val="00BB5684"/>
    <w:rsid w:val="00BD0CCA"/>
    <w:rsid w:val="00C16C7B"/>
    <w:rsid w:val="00C83212"/>
    <w:rsid w:val="00D11ACC"/>
    <w:rsid w:val="00D76781"/>
    <w:rsid w:val="00DB2E50"/>
    <w:rsid w:val="00DF43C1"/>
    <w:rsid w:val="00EF6D2A"/>
    <w:rsid w:val="00F83CB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4:docId w14:val="2C5023C4"/>
  <w15:docId w15:val="{898D73A9-9842-46F5-9DF8-5FF6F8012E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it-IT" w:eastAsia="it-I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624303"/>
    <w:pPr>
      <w:spacing w:after="160" w:line="259" w:lineRule="auto"/>
    </w:pPr>
    <w:rPr>
      <w:sz w:val="22"/>
      <w:szCs w:val="22"/>
      <w:lang w:eastAsia="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B76B0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71E88E-01CC-48B7-B86A-79C08169BF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1595</Words>
  <Characters>9093</Characters>
  <Application>Microsoft Office Word</Application>
  <DocSecurity>0</DocSecurity>
  <Lines>75</Lines>
  <Paragraphs>21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10667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Utente</cp:lastModifiedBy>
  <cp:revision>2</cp:revision>
  <cp:lastPrinted>2018-03-02T12:16:00Z</cp:lastPrinted>
  <dcterms:created xsi:type="dcterms:W3CDTF">2022-02-23T10:47:00Z</dcterms:created>
  <dcterms:modified xsi:type="dcterms:W3CDTF">2022-02-23T10:47:00Z</dcterms:modified>
</cp:coreProperties>
</file>